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3" w:rsidRDefault="00F76584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15352D" w:rsidRPr="0015352D" w:rsidTr="008C0E40">
        <w:trPr>
          <w:trHeight w:val="300"/>
        </w:trPr>
        <w:tc>
          <w:tcPr>
            <w:tcW w:w="9087" w:type="dxa"/>
            <w:noWrap/>
            <w:hideMark/>
          </w:tcPr>
          <w:p w:rsidR="0015352D" w:rsidRPr="0015352D" w:rsidRDefault="0015352D" w:rsidP="0015352D">
            <w:pPr>
              <w:spacing w:after="0" w:line="233" w:lineRule="auto"/>
              <w:ind w:left="0" w:firstLine="0"/>
              <w:jc w:val="center"/>
              <w:rPr>
                <w:bCs/>
                <w:color w:val="auto"/>
                <w:szCs w:val="26"/>
              </w:rPr>
            </w:pPr>
            <w:r w:rsidRPr="0015352D">
              <w:rPr>
                <w:bCs/>
                <w:color w:val="auto"/>
                <w:szCs w:val="26"/>
              </w:rPr>
              <w:t>УПРАВЛЕНИЕ ОБЩЕГО И ДОШКОЛЬНОГО ОБРАЗОВАНИЯ</w:t>
            </w:r>
          </w:p>
        </w:tc>
      </w:tr>
      <w:tr w:rsidR="0015352D" w:rsidRPr="0015352D" w:rsidTr="008C0E40">
        <w:trPr>
          <w:trHeight w:val="300"/>
        </w:trPr>
        <w:tc>
          <w:tcPr>
            <w:tcW w:w="9087" w:type="dxa"/>
            <w:noWrap/>
            <w:hideMark/>
          </w:tcPr>
          <w:p w:rsidR="0015352D" w:rsidRPr="0015352D" w:rsidRDefault="0015352D" w:rsidP="0015352D">
            <w:pPr>
              <w:keepNext/>
              <w:spacing w:after="0" w:line="233" w:lineRule="auto"/>
              <w:ind w:left="0" w:firstLine="0"/>
              <w:jc w:val="center"/>
              <w:outlineLvl w:val="3"/>
              <w:rPr>
                <w:color w:val="auto"/>
                <w:szCs w:val="26"/>
              </w:rPr>
            </w:pPr>
            <w:r w:rsidRPr="0015352D">
              <w:rPr>
                <w:color w:val="auto"/>
                <w:szCs w:val="26"/>
              </w:rPr>
              <w:t>АДМИНИСТРАЦИИ ГОРОДА НОРИЛЬСКА</w:t>
            </w:r>
          </w:p>
        </w:tc>
      </w:tr>
      <w:tr w:rsidR="0015352D" w:rsidRPr="0015352D" w:rsidTr="008C0E40">
        <w:trPr>
          <w:trHeight w:val="300"/>
        </w:trPr>
        <w:tc>
          <w:tcPr>
            <w:tcW w:w="9087" w:type="dxa"/>
            <w:noWrap/>
            <w:hideMark/>
          </w:tcPr>
          <w:p w:rsidR="0015352D" w:rsidRPr="0015352D" w:rsidRDefault="0015352D" w:rsidP="0015352D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15352D" w:rsidRPr="0015352D" w:rsidTr="008C0E40">
        <w:trPr>
          <w:trHeight w:val="300"/>
        </w:trPr>
        <w:tc>
          <w:tcPr>
            <w:tcW w:w="9087" w:type="dxa"/>
            <w:noWrap/>
            <w:hideMark/>
          </w:tcPr>
          <w:p w:rsidR="0015352D" w:rsidRPr="0015352D" w:rsidRDefault="0015352D" w:rsidP="0015352D">
            <w:pPr>
              <w:spacing w:after="0" w:line="233" w:lineRule="auto"/>
              <w:ind w:left="0" w:firstLine="0"/>
              <w:jc w:val="center"/>
              <w:rPr>
                <w:bCs/>
                <w:color w:val="auto"/>
                <w:szCs w:val="26"/>
              </w:rPr>
            </w:pPr>
            <w:r w:rsidRPr="0015352D">
              <w:rPr>
                <w:bCs/>
                <w:color w:val="auto"/>
                <w:szCs w:val="26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</w:tr>
      <w:tr w:rsidR="0015352D" w:rsidRPr="0015352D" w:rsidTr="008C0E40">
        <w:trPr>
          <w:trHeight w:val="300"/>
        </w:trPr>
        <w:tc>
          <w:tcPr>
            <w:tcW w:w="9087" w:type="dxa"/>
            <w:noWrap/>
            <w:hideMark/>
          </w:tcPr>
          <w:p w:rsidR="0015352D" w:rsidRPr="0015352D" w:rsidRDefault="0015352D" w:rsidP="0015352D">
            <w:pPr>
              <w:spacing w:after="0" w:line="233" w:lineRule="auto"/>
              <w:ind w:left="0" w:firstLine="0"/>
              <w:jc w:val="center"/>
              <w:rPr>
                <w:bCs/>
                <w:color w:val="auto"/>
                <w:szCs w:val="26"/>
              </w:rPr>
            </w:pPr>
            <w:r w:rsidRPr="0015352D">
              <w:rPr>
                <w:bCs/>
                <w:color w:val="auto"/>
                <w:szCs w:val="26"/>
              </w:rPr>
              <w:t>(МБДОУ «ДС№ 3 «СОЛНЫШКО»)</w:t>
            </w:r>
          </w:p>
        </w:tc>
      </w:tr>
    </w:tbl>
    <w:p w:rsidR="00F805C3" w:rsidRDefault="00F76584">
      <w:pPr>
        <w:spacing w:after="0" w:line="259" w:lineRule="auto"/>
        <w:ind w:left="12" w:firstLine="0"/>
        <w:jc w:val="center"/>
      </w:pPr>
      <w:r>
        <w:rPr>
          <w:b/>
          <w:sz w:val="32"/>
        </w:rPr>
        <w:t xml:space="preserve"> </w:t>
      </w:r>
    </w:p>
    <w:p w:rsidR="00F805C3" w:rsidRDefault="00F76584">
      <w:pPr>
        <w:spacing w:after="62" w:line="259" w:lineRule="auto"/>
        <w:ind w:left="118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:rsidR="00F805C3" w:rsidRDefault="00F76584">
      <w:pPr>
        <w:spacing w:after="26" w:line="259" w:lineRule="auto"/>
        <w:ind w:left="343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ambria" w:eastAsia="Cambria" w:hAnsi="Cambria" w:cs="Cambria"/>
        </w:rPr>
        <w:t xml:space="preserve"> </w:t>
      </w:r>
    </w:p>
    <w:p w:rsidR="00F805C3" w:rsidRDefault="00F76584">
      <w:pPr>
        <w:tabs>
          <w:tab w:val="center" w:pos="956"/>
          <w:tab w:val="center" w:pos="5247"/>
          <w:tab w:val="center" w:pos="6985"/>
        </w:tabs>
        <w:ind w:left="0" w:firstLine="0"/>
        <w:jc w:val="left"/>
      </w:pPr>
      <w:r>
        <w:t xml:space="preserve">ПРИНЯТО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>УТВЕРЖДЕНО</w:t>
      </w:r>
      <w:r>
        <w:rPr>
          <w:b/>
        </w:rPr>
        <w:t xml:space="preserve"> </w:t>
      </w:r>
    </w:p>
    <w:p w:rsidR="0015352D" w:rsidRDefault="0015352D" w:rsidP="0015352D">
      <w:pPr>
        <w:tabs>
          <w:tab w:val="center" w:pos="1733"/>
          <w:tab w:val="center" w:pos="5247"/>
          <w:tab w:val="center" w:pos="7392"/>
        </w:tabs>
        <w:ind w:left="0" w:firstLine="0"/>
        <w:jc w:val="left"/>
      </w:pPr>
      <w:r w:rsidRPr="0015352D">
        <w:rPr>
          <w:rFonts w:eastAsia="Calibri"/>
          <w:szCs w:val="26"/>
        </w:rPr>
        <w:t>На</w:t>
      </w:r>
      <w:r w:rsidRPr="0015352D">
        <w:rPr>
          <w:rFonts w:eastAsia="Calibri"/>
          <w:sz w:val="22"/>
        </w:rPr>
        <w:t xml:space="preserve"> </w:t>
      </w:r>
      <w:r w:rsidR="00F76584" w:rsidRPr="0015352D">
        <w:t xml:space="preserve">Педагогическим </w:t>
      </w:r>
      <w:proofErr w:type="gramStart"/>
      <w:r w:rsidR="00F76584" w:rsidRPr="0015352D">
        <w:t xml:space="preserve">советом  </w:t>
      </w:r>
      <w:r w:rsidR="00F76584" w:rsidRPr="0015352D">
        <w:tab/>
      </w:r>
      <w:proofErr w:type="gramEnd"/>
      <w:r w:rsidR="00F76584" w:rsidRPr="0015352D">
        <w:rPr>
          <w:b/>
        </w:rPr>
        <w:t xml:space="preserve"> </w:t>
      </w:r>
      <w:r w:rsidR="00F76584" w:rsidRPr="0015352D">
        <w:rPr>
          <w:b/>
        </w:rPr>
        <w:tab/>
      </w:r>
      <w:r>
        <w:t>П</w:t>
      </w:r>
      <w:r w:rsidR="00F76584" w:rsidRPr="0015352D">
        <w:t xml:space="preserve">риказом заведующего </w:t>
      </w:r>
    </w:p>
    <w:p w:rsidR="00F805C3" w:rsidRPr="0015352D" w:rsidRDefault="00F76584" w:rsidP="0015352D">
      <w:pPr>
        <w:tabs>
          <w:tab w:val="center" w:pos="1733"/>
          <w:tab w:val="center" w:pos="5247"/>
          <w:tab w:val="center" w:pos="7392"/>
        </w:tabs>
        <w:ind w:left="0" w:firstLine="0"/>
        <w:jc w:val="left"/>
      </w:pPr>
      <w:r w:rsidRPr="0015352D">
        <w:t>МБДОУ «</w:t>
      </w:r>
      <w:r w:rsidR="0015352D" w:rsidRPr="0015352D">
        <w:t>ДС</w:t>
      </w:r>
      <w:r w:rsidRPr="0015352D">
        <w:t xml:space="preserve"> № </w:t>
      </w:r>
      <w:r w:rsidR="0015352D" w:rsidRPr="0015352D">
        <w:t>3</w:t>
      </w:r>
      <w:r w:rsidR="0015352D" w:rsidRPr="0015352D">
        <w:rPr>
          <w:rFonts w:eastAsia="Calibri"/>
          <w:sz w:val="22"/>
        </w:rPr>
        <w:t xml:space="preserve"> «</w:t>
      </w:r>
      <w:proofErr w:type="gramStart"/>
      <w:r w:rsidR="0015352D" w:rsidRPr="0015352D">
        <w:t>Солнышко»</w:t>
      </w:r>
      <w:r w:rsidRPr="0015352D">
        <w:tab/>
      </w:r>
      <w:proofErr w:type="gramEnd"/>
      <w:r w:rsidRPr="0015352D">
        <w:rPr>
          <w:b/>
        </w:rPr>
        <w:t xml:space="preserve"> </w:t>
      </w:r>
      <w:r w:rsidRPr="0015352D">
        <w:rPr>
          <w:b/>
        </w:rPr>
        <w:tab/>
      </w:r>
      <w:r w:rsidR="0015352D">
        <w:rPr>
          <w:b/>
        </w:rPr>
        <w:t xml:space="preserve">           </w:t>
      </w:r>
      <w:r w:rsidRPr="0015352D">
        <w:t>МБДОУ «</w:t>
      </w:r>
      <w:r w:rsidR="0015352D" w:rsidRPr="0015352D">
        <w:t>ДС №3 «Солнышко</w:t>
      </w:r>
      <w:r w:rsidRPr="0015352D">
        <w:t xml:space="preserve"> </w:t>
      </w:r>
      <w:r w:rsidR="0015352D">
        <w:t xml:space="preserve">        </w:t>
      </w:r>
      <w:r w:rsidR="0015352D" w:rsidRPr="0015352D">
        <w:t>Протокол № 2</w:t>
      </w:r>
      <w:r w:rsidRPr="0015352D">
        <w:t xml:space="preserve"> </w:t>
      </w:r>
      <w:r w:rsidRPr="0015352D">
        <w:tab/>
      </w:r>
      <w:r w:rsidRPr="0015352D">
        <w:rPr>
          <w:b/>
        </w:rPr>
        <w:t xml:space="preserve"> </w:t>
      </w:r>
      <w:r w:rsidRPr="0015352D">
        <w:rPr>
          <w:b/>
        </w:rPr>
        <w:tab/>
      </w:r>
      <w:r w:rsidRPr="0015352D">
        <w:t xml:space="preserve"> </w:t>
      </w:r>
      <w:r w:rsidR="0015352D">
        <w:t xml:space="preserve">                                                Л.В. </w:t>
      </w:r>
      <w:proofErr w:type="spellStart"/>
      <w:r w:rsidR="0015352D">
        <w:t>Роженко</w:t>
      </w:r>
      <w:proofErr w:type="spellEnd"/>
    </w:p>
    <w:p w:rsidR="00F805C3" w:rsidRPr="0015352D" w:rsidRDefault="00F76584">
      <w:pPr>
        <w:tabs>
          <w:tab w:val="center" w:pos="1517"/>
          <w:tab w:val="center" w:pos="5247"/>
          <w:tab w:val="center" w:pos="6455"/>
        </w:tabs>
        <w:spacing w:after="0"/>
        <w:ind w:left="0" w:firstLine="0"/>
        <w:jc w:val="left"/>
      </w:pPr>
      <w:r w:rsidRPr="0015352D">
        <w:t>от «</w:t>
      </w:r>
      <w:r w:rsidR="0015352D" w:rsidRPr="0015352D">
        <w:t>15</w:t>
      </w:r>
      <w:r w:rsidRPr="0015352D">
        <w:t>» декабря 2022</w:t>
      </w:r>
      <w:r w:rsidR="0015352D">
        <w:t>г.</w:t>
      </w:r>
      <w:r w:rsidRPr="0015352D">
        <w:t xml:space="preserve"> </w:t>
      </w:r>
      <w:r w:rsidRPr="0015352D">
        <w:tab/>
      </w:r>
      <w:r w:rsidR="0015352D">
        <w:t xml:space="preserve">                                                     </w:t>
      </w:r>
      <w:r w:rsidR="0015352D" w:rsidRPr="0015352D">
        <w:t xml:space="preserve">№ </w:t>
      </w:r>
      <w:proofErr w:type="gramStart"/>
      <w:r w:rsidR="0015352D" w:rsidRPr="0015352D">
        <w:t xml:space="preserve">170 </w:t>
      </w:r>
      <w:r w:rsidR="0015352D">
        <w:rPr>
          <w:b/>
        </w:rPr>
        <w:t xml:space="preserve"> </w:t>
      </w:r>
      <w:r w:rsidR="0015352D" w:rsidRPr="0015352D">
        <w:t>от</w:t>
      </w:r>
      <w:proofErr w:type="gramEnd"/>
      <w:r w:rsidR="0015352D" w:rsidRPr="0015352D">
        <w:t xml:space="preserve"> «15» декабря 2022</w:t>
      </w:r>
      <w:r w:rsidR="0015352D">
        <w:t>г.</w:t>
      </w:r>
      <w:r w:rsidR="0015352D" w:rsidRPr="0015352D">
        <w:t xml:space="preserve">  </w:t>
      </w:r>
    </w:p>
    <w:p w:rsidR="00F805C3" w:rsidRPr="0015352D" w:rsidRDefault="00F76584">
      <w:pPr>
        <w:spacing w:after="0" w:line="259" w:lineRule="auto"/>
        <w:ind w:left="2072" w:firstLine="0"/>
        <w:jc w:val="center"/>
      </w:pPr>
      <w:r w:rsidRPr="0015352D">
        <w:rPr>
          <w:b/>
        </w:rPr>
        <w:t xml:space="preserve"> </w:t>
      </w:r>
      <w:r w:rsidRPr="0015352D">
        <w:rPr>
          <w:b/>
        </w:rPr>
        <w:tab/>
        <w:t xml:space="preserve"> </w:t>
      </w:r>
    </w:p>
    <w:p w:rsidR="00F805C3" w:rsidRDefault="00F76584">
      <w:pPr>
        <w:spacing w:after="0" w:line="236" w:lineRule="auto"/>
        <w:ind w:left="343" w:right="4112" w:firstLine="0"/>
        <w:jc w:val="left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F805C3" w:rsidRDefault="00F76584">
      <w:pPr>
        <w:spacing w:after="286" w:line="259" w:lineRule="auto"/>
        <w:ind w:left="343" w:firstLine="0"/>
        <w:jc w:val="left"/>
      </w:pPr>
      <w:r>
        <w:rPr>
          <w:sz w:val="1"/>
        </w:rPr>
        <w:t xml:space="preserve"> </w:t>
      </w:r>
      <w:r w:rsidR="0015352D">
        <w:rPr>
          <w:sz w:val="1"/>
        </w:rPr>
        <w:t xml:space="preserve"> </w:t>
      </w:r>
    </w:p>
    <w:p w:rsidR="00F805C3" w:rsidRDefault="00F76584">
      <w:pPr>
        <w:spacing w:after="0" w:line="259" w:lineRule="auto"/>
        <w:ind w:left="12" w:firstLine="0"/>
        <w:jc w:val="center"/>
      </w:pPr>
      <w:r>
        <w:rPr>
          <w:b/>
          <w:sz w:val="32"/>
        </w:rPr>
        <w:t xml:space="preserve"> </w:t>
      </w:r>
    </w:p>
    <w:p w:rsidR="00F805C3" w:rsidRDefault="00F76584">
      <w:pPr>
        <w:spacing w:after="0" w:line="259" w:lineRule="auto"/>
        <w:ind w:left="12" w:firstLine="0"/>
        <w:jc w:val="center"/>
      </w:pPr>
      <w:r>
        <w:rPr>
          <w:b/>
          <w:sz w:val="32"/>
        </w:rPr>
        <w:t xml:space="preserve"> </w:t>
      </w:r>
    </w:p>
    <w:p w:rsidR="00F805C3" w:rsidRDefault="00F76584">
      <w:pPr>
        <w:spacing w:after="0" w:line="259" w:lineRule="auto"/>
        <w:ind w:left="12" w:firstLine="0"/>
        <w:jc w:val="center"/>
      </w:pPr>
      <w:r>
        <w:rPr>
          <w:b/>
          <w:sz w:val="32"/>
        </w:rPr>
        <w:t xml:space="preserve"> </w:t>
      </w:r>
    </w:p>
    <w:p w:rsidR="0015352D" w:rsidRDefault="00F76584">
      <w:pPr>
        <w:pStyle w:val="1"/>
        <w:numPr>
          <w:ilvl w:val="0"/>
          <w:numId w:val="0"/>
        </w:numPr>
        <w:spacing w:after="39"/>
      </w:pPr>
      <w:r>
        <w:t xml:space="preserve">ПОЛОЖЕНИЕ О ЦЕЛЕВОЙ МОДЕЛИ </w:t>
      </w:r>
      <w:r w:rsidR="0015352D">
        <w:t>НАСТАВНИЧЕСТВА ПЕДАГОГИЧЕСКИХ</w:t>
      </w:r>
      <w:r>
        <w:t xml:space="preserve"> РАБОТНИКОВ  </w:t>
      </w:r>
    </w:p>
    <w:p w:rsidR="0015352D" w:rsidRDefault="0015352D" w:rsidP="0015352D">
      <w:pPr>
        <w:pStyle w:val="1"/>
        <w:numPr>
          <w:ilvl w:val="0"/>
          <w:numId w:val="0"/>
        </w:numPr>
        <w:spacing w:after="39"/>
      </w:pPr>
      <w:r>
        <w:t xml:space="preserve"> муниципального бюджетного дошкольного образовательного учреждения</w:t>
      </w:r>
    </w:p>
    <w:p w:rsidR="00F805C3" w:rsidRDefault="0015352D" w:rsidP="0015352D">
      <w:pPr>
        <w:pStyle w:val="1"/>
        <w:numPr>
          <w:ilvl w:val="0"/>
          <w:numId w:val="0"/>
        </w:numPr>
        <w:spacing w:after="39"/>
      </w:pPr>
      <w:r>
        <w:t>«Детский сад №3 «Солнышко»</w:t>
      </w:r>
      <w:r w:rsidR="00F76584">
        <w:rPr>
          <w:sz w:val="32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805C3" w:rsidRDefault="00F76584">
      <w:pPr>
        <w:spacing w:after="4" w:line="235" w:lineRule="auto"/>
        <w:ind w:left="0" w:right="9357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805C3" w:rsidRDefault="00F7658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805C3" w:rsidRDefault="00F76584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15352D" w:rsidRDefault="0015352D">
      <w:pPr>
        <w:spacing w:after="0" w:line="259" w:lineRule="auto"/>
        <w:ind w:left="0" w:right="3" w:firstLine="0"/>
        <w:jc w:val="center"/>
      </w:pPr>
    </w:p>
    <w:p w:rsidR="00F805C3" w:rsidRDefault="00F76584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F805C3" w:rsidRDefault="00F76584">
      <w:pPr>
        <w:spacing w:after="22" w:line="259" w:lineRule="auto"/>
        <w:ind w:left="0" w:right="3" w:firstLine="0"/>
        <w:jc w:val="center"/>
      </w:pPr>
      <w:r>
        <w:t xml:space="preserve"> </w:t>
      </w:r>
    </w:p>
    <w:p w:rsidR="00F805C3" w:rsidRDefault="00F76584">
      <w:pPr>
        <w:spacing w:after="0" w:line="259" w:lineRule="auto"/>
        <w:ind w:left="10" w:right="66" w:hanging="10"/>
        <w:jc w:val="center"/>
      </w:pPr>
      <w:r>
        <w:t xml:space="preserve">г. Норильск </w:t>
      </w:r>
    </w:p>
    <w:p w:rsidR="00F805C3" w:rsidRDefault="00F76584">
      <w:pPr>
        <w:spacing w:after="0" w:line="259" w:lineRule="auto"/>
        <w:ind w:left="0" w:right="3" w:firstLine="0"/>
        <w:jc w:val="center"/>
      </w:pPr>
      <w:r>
        <w:lastRenderedPageBreak/>
        <w:t xml:space="preserve"> </w:t>
      </w:r>
    </w:p>
    <w:p w:rsidR="00F805C3" w:rsidRDefault="00F76584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F805C3" w:rsidRDefault="00F76584">
      <w:pPr>
        <w:pStyle w:val="1"/>
        <w:ind w:left="259" w:right="65" w:hanging="259"/>
      </w:pPr>
      <w:r>
        <w:t xml:space="preserve">ОБЩИЕ ПОЛОЖЕНИЯ </w:t>
      </w:r>
    </w:p>
    <w:p w:rsidR="00F805C3" w:rsidRDefault="00F76584">
      <w:pPr>
        <w:spacing w:after="15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t>1.1.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Положение о целевой модели наставничества педагогических работников       (далее – Целевая модель наставничества) в муниципальном бюджетном дошкольном образовательном учреждении </w:t>
      </w:r>
      <w:r w:rsidR="0015352D">
        <w:t>«Детский сад №3 «Солнышко»</w:t>
      </w:r>
      <w:r>
        <w:t xml:space="preserve"> (далее – МБДОУ «</w:t>
      </w:r>
      <w:r w:rsidR="0015352D">
        <w:t>ДС №3 «Солнышко</w:t>
      </w:r>
      <w:r>
        <w:t xml:space="preserve">») разработана на основе «Региональной целевой модели наставничества для организаций, осуществляющих образовательную деятельность по общеобразовательным, дополнительным общеобразовательным  программам и программам среднего профессионального образования, на территории Красноярского края», утвержденной приказом министерства образования Красноярского края № 590-1105 от 30.11.2020, с учетом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АЗ1128/08 от 21.12.2021), в рамках реализации региональных проектов «Успех каждого ребенка», «Современная школа», «Учитель будущего».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t>1.2.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Целевая модель наставничества рекомендована для реализации в дошкольных образовательных учреждениях города Норильска.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t>1.3.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 Положении используются следующие понятия: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Муниципальный координатор </w:t>
      </w:r>
      <w:r>
        <w:rPr>
          <w:b/>
        </w:rPr>
        <w:t>-</w:t>
      </w:r>
      <w:r>
        <w:t xml:space="preserve"> методист муниципального бюджетного учреждения «Методический центр» (далее – МБУ «Методический центр») или специалист Управления общего и дошкольного образования Администрации города Норильска (далее – Управление), осуществляющий сопровождение деятельности по реализации целевой модели наставничества на муниципальном уровне.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Наставник </w:t>
      </w:r>
      <w: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Наставляемый </w:t>
      </w:r>
      <w:r>
        <w:t xml:space="preserve">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Куратор </w:t>
      </w:r>
      <w:r>
        <w:t xml:space="preserve">– сотрудник образовательного учреждения, который отвечает за реализацию персонализированных(ой) программ(ы) наставничества.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Методическое объединение/совет наставников образовательного учреждения </w:t>
      </w:r>
      <w:r>
        <w:t xml:space="preserve">– общественный профессиональный орган, объединяющий на добровольной основе педагогов-наставников образовательного учреждения в целях </w:t>
      </w:r>
      <w:r>
        <w:lastRenderedPageBreak/>
        <w:t xml:space="preserve">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Персонализированная программа наставничества </w:t>
      </w:r>
      <w: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Целевая модель наставничества </w:t>
      </w:r>
      <w:r>
        <w:t xml:space="preserve">– система условий, ресурсов и процессов, необходимых для реализации программ наставничества в образовательном учреждении. </w:t>
      </w:r>
    </w:p>
    <w:p w:rsidR="00F805C3" w:rsidRDefault="00F76584" w:rsidP="00311D6D">
      <w:pPr>
        <w:tabs>
          <w:tab w:val="center" w:pos="888"/>
          <w:tab w:val="center" w:pos="4407"/>
        </w:tabs>
        <w:spacing w:after="0" w:line="276" w:lineRule="auto"/>
        <w:ind w:left="0" w:firstLine="709"/>
      </w:pPr>
      <w:bookmarkStart w:id="0" w:name="_GoBack"/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1.4.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Структура Целевой модели наставничества включает: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общие требования к внедрению направлений наставничества в </w:t>
      </w:r>
      <w:r w:rsidR="0015352D">
        <w:t xml:space="preserve">МБДОУ </w:t>
      </w:r>
      <w:bookmarkEnd w:id="0"/>
      <w:r w:rsidR="0015352D">
        <w:t>«ДС №3 «Солнышко»</w:t>
      </w:r>
      <w:r>
        <w:t xml:space="preserve">, нормативное обеспечение внедрения Целевой модели наставничества;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цели и задачи целевой модели наставничества;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формы наставничества в </w:t>
      </w:r>
      <w:r w:rsidR="0015352D">
        <w:t>МБДОУ «ДС №3 «Солнышко»</w:t>
      </w:r>
      <w:r>
        <w:t xml:space="preserve">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кадровые условия и ресурсы для внедрения и реализации системы наставничества в </w:t>
      </w:r>
      <w:r w:rsidR="0015352D">
        <w:t>МБДОУ «ДС №3 «Солнышко»</w:t>
      </w:r>
      <w:r>
        <w:t xml:space="preserve">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финансово-экономические </w:t>
      </w:r>
      <w:r>
        <w:tab/>
        <w:t xml:space="preserve">условия </w:t>
      </w:r>
      <w:r>
        <w:tab/>
        <w:t xml:space="preserve">внедрения </w:t>
      </w:r>
      <w:r>
        <w:tab/>
        <w:t xml:space="preserve">Целевой </w:t>
      </w:r>
      <w:r>
        <w:tab/>
        <w:t xml:space="preserve">модели наставничества;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механизм реализации Целевой модели наставничества;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права и обязанности наставника и наставляемого;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ожидаемые (планируемые результаты) внедрения Целевой модели наставничества педагогических работников в </w:t>
      </w:r>
      <w:r w:rsidR="0015352D">
        <w:t>МБДОУ «ДС №3 «Солнышко»</w:t>
      </w:r>
      <w:r>
        <w:t xml:space="preserve">; </w:t>
      </w:r>
    </w:p>
    <w:p w:rsidR="00F805C3" w:rsidRDefault="00F76584" w:rsidP="00311D6D">
      <w:pPr>
        <w:numPr>
          <w:ilvl w:val="0"/>
          <w:numId w:val="16"/>
        </w:numPr>
        <w:spacing w:after="0" w:line="276" w:lineRule="auto"/>
      </w:pPr>
      <w:r>
        <w:t xml:space="preserve">мониторинг и оценка результатов реализации программ наставничества. </w:t>
      </w:r>
    </w:p>
    <w:p w:rsidR="00F805C3" w:rsidRDefault="00F76584" w:rsidP="00311D6D">
      <w:pPr>
        <w:numPr>
          <w:ilvl w:val="1"/>
          <w:numId w:val="3"/>
        </w:numPr>
        <w:spacing w:after="0" w:line="276" w:lineRule="auto"/>
        <w:ind w:left="0" w:firstLine="709"/>
      </w:pPr>
      <w:r>
        <w:t xml:space="preserve">Срок реализации Целевой модели наставничества педагогических работников в </w:t>
      </w:r>
      <w:r w:rsidR="0015352D">
        <w:t>МБДОУ «ДС №3 «Солнышко»</w:t>
      </w:r>
      <w:r>
        <w:t xml:space="preserve">: 2022-2024 гг. </w:t>
      </w:r>
    </w:p>
    <w:p w:rsidR="00F805C3" w:rsidRDefault="00F76584" w:rsidP="00311D6D">
      <w:pPr>
        <w:numPr>
          <w:ilvl w:val="1"/>
          <w:numId w:val="3"/>
        </w:numPr>
        <w:spacing w:after="0" w:line="276" w:lineRule="auto"/>
        <w:ind w:left="0" w:firstLine="709"/>
      </w:pPr>
      <w:r>
        <w:t xml:space="preserve">Нормативное обеспечение Целевой модели наставничества в </w:t>
      </w:r>
      <w:r w:rsidR="0015352D">
        <w:t>МБДОУ «ДС №3 «Солнышко»</w:t>
      </w:r>
      <w:r>
        <w:t xml:space="preserve">: 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1.6.1. Распорядительный акт </w:t>
      </w:r>
      <w:r w:rsidR="0015352D">
        <w:t>МБДОУ «ДС №3 «Солнышко</w:t>
      </w:r>
      <w:r>
        <w:t xml:space="preserve">» о внедрении Целевой модели наставничества включающий: </w:t>
      </w:r>
    </w:p>
    <w:p w:rsidR="00F805C3" w:rsidRDefault="00F76584" w:rsidP="00311D6D">
      <w:pPr>
        <w:numPr>
          <w:ilvl w:val="0"/>
          <w:numId w:val="17"/>
        </w:numPr>
        <w:spacing w:after="0" w:line="276" w:lineRule="auto"/>
        <w:ind w:left="0" w:firstLine="0"/>
      </w:pPr>
      <w:r>
        <w:t xml:space="preserve">основания </w:t>
      </w:r>
      <w:r>
        <w:tab/>
        <w:t>д</w:t>
      </w:r>
      <w:r w:rsidR="00311D6D">
        <w:t xml:space="preserve">ля </w:t>
      </w:r>
      <w:r w:rsidR="00311D6D">
        <w:tab/>
        <w:t xml:space="preserve">внедрения </w:t>
      </w:r>
      <w:r w:rsidR="00311D6D">
        <w:tab/>
        <w:t xml:space="preserve">Целевой </w:t>
      </w:r>
      <w:r w:rsidR="00311D6D">
        <w:tab/>
        <w:t xml:space="preserve">модели </w:t>
      </w:r>
      <w:r>
        <w:t xml:space="preserve">наставничества </w:t>
      </w:r>
      <w:r>
        <w:tab/>
        <w:t xml:space="preserve">в </w:t>
      </w:r>
    </w:p>
    <w:p w:rsidR="00F805C3" w:rsidRDefault="00F76584" w:rsidP="00311D6D">
      <w:pPr>
        <w:pStyle w:val="a3"/>
        <w:numPr>
          <w:ilvl w:val="0"/>
          <w:numId w:val="17"/>
        </w:numPr>
        <w:spacing w:after="0" w:line="276" w:lineRule="auto"/>
        <w:ind w:left="0" w:firstLine="0"/>
        <w:contextualSpacing w:val="0"/>
      </w:pPr>
      <w:r>
        <w:t xml:space="preserve">образовательном учреждении; </w:t>
      </w:r>
    </w:p>
    <w:p w:rsidR="00F805C3" w:rsidRDefault="00F76584" w:rsidP="00311D6D">
      <w:pPr>
        <w:numPr>
          <w:ilvl w:val="0"/>
          <w:numId w:val="17"/>
        </w:numPr>
        <w:spacing w:after="0" w:line="276" w:lineRule="auto"/>
        <w:ind w:left="0" w:firstLine="0"/>
      </w:pPr>
      <w:r>
        <w:t xml:space="preserve">сроки внедрения Целевой модели наставничества в образовательном учреждении; </w:t>
      </w:r>
    </w:p>
    <w:p w:rsidR="00F805C3" w:rsidRDefault="00F76584" w:rsidP="00311D6D">
      <w:pPr>
        <w:numPr>
          <w:ilvl w:val="0"/>
          <w:numId w:val="17"/>
        </w:numPr>
        <w:spacing w:after="0" w:line="276" w:lineRule="auto"/>
        <w:ind w:left="0" w:firstLine="0"/>
      </w:pPr>
      <w:r>
        <w:t xml:space="preserve">назначение ответственных за внедрение и реализацию Целевой модели наставничества в образовательном учреждении с описанием обязанностей </w:t>
      </w:r>
    </w:p>
    <w:p w:rsidR="00F805C3" w:rsidRDefault="00F76584" w:rsidP="00311D6D">
      <w:pPr>
        <w:pStyle w:val="a3"/>
        <w:numPr>
          <w:ilvl w:val="0"/>
          <w:numId w:val="17"/>
        </w:numPr>
        <w:spacing w:after="0" w:line="276" w:lineRule="auto"/>
        <w:ind w:left="0" w:firstLine="0"/>
        <w:contextualSpacing w:val="0"/>
      </w:pPr>
      <w:r>
        <w:t xml:space="preserve">(руководитель учреждения, куратор, ШМО); </w:t>
      </w:r>
    </w:p>
    <w:p w:rsidR="00F805C3" w:rsidRDefault="00F76584" w:rsidP="00311D6D">
      <w:pPr>
        <w:numPr>
          <w:ilvl w:val="0"/>
          <w:numId w:val="17"/>
        </w:numPr>
        <w:spacing w:after="0" w:line="276" w:lineRule="auto"/>
      </w:pPr>
      <w:r>
        <w:t xml:space="preserve">сроки проведения мониторинга эффективности программ наставничества; </w:t>
      </w:r>
    </w:p>
    <w:p w:rsidR="00F805C3" w:rsidRDefault="00F76584" w:rsidP="00311D6D">
      <w:pPr>
        <w:numPr>
          <w:ilvl w:val="0"/>
          <w:numId w:val="17"/>
        </w:numPr>
        <w:spacing w:after="0" w:line="276" w:lineRule="auto"/>
      </w:pPr>
      <w:r>
        <w:lastRenderedPageBreak/>
        <w:t xml:space="preserve">планируемые результаты внедрения Целевой модели наставничества в образовательном учреждении. </w:t>
      </w:r>
    </w:p>
    <w:p w:rsidR="00F805C3" w:rsidRDefault="00F76584" w:rsidP="00311D6D">
      <w:pPr>
        <w:numPr>
          <w:ilvl w:val="2"/>
          <w:numId w:val="2"/>
        </w:numPr>
        <w:spacing w:after="0" w:line="276" w:lineRule="auto"/>
        <w:ind w:left="0" w:firstLine="709"/>
      </w:pPr>
      <w:r>
        <w:t xml:space="preserve">Письменное согласие наставника на работу наставником. </w:t>
      </w:r>
    </w:p>
    <w:p w:rsidR="00F805C3" w:rsidRDefault="00F76584" w:rsidP="00311D6D">
      <w:pPr>
        <w:numPr>
          <w:ilvl w:val="2"/>
          <w:numId w:val="2"/>
        </w:numPr>
        <w:spacing w:after="0" w:line="276" w:lineRule="auto"/>
        <w:ind w:left="0" w:firstLine="709"/>
      </w:pPr>
      <w:r>
        <w:t xml:space="preserve">Письменное согласие наставляемого. </w:t>
      </w:r>
    </w:p>
    <w:p w:rsidR="00F805C3" w:rsidRDefault="00F76584" w:rsidP="00311D6D">
      <w:pPr>
        <w:numPr>
          <w:ilvl w:val="2"/>
          <w:numId w:val="2"/>
        </w:numPr>
        <w:spacing w:after="0" w:line="276" w:lineRule="auto"/>
        <w:ind w:left="0" w:firstLine="709"/>
      </w:pPr>
      <w:r>
        <w:t xml:space="preserve">Выплата наставнику за важность выполняемой работы. </w:t>
      </w:r>
    </w:p>
    <w:p w:rsidR="00F805C3" w:rsidRDefault="00075F4A" w:rsidP="00311D6D">
      <w:pPr>
        <w:numPr>
          <w:ilvl w:val="2"/>
          <w:numId w:val="2"/>
        </w:numPr>
        <w:spacing w:after="0" w:line="276" w:lineRule="auto"/>
        <w:ind w:left="0" w:firstLine="709"/>
      </w:pPr>
      <w:r>
        <w:t xml:space="preserve">Приказ об утверждении </w:t>
      </w:r>
      <w:r w:rsidR="00F76584">
        <w:t xml:space="preserve">Положения о Целевой модели наставничества педагогических работников в </w:t>
      </w:r>
      <w:r>
        <w:t>МБДОУ «ДС №3 «Солнышко».</w:t>
      </w:r>
    </w:p>
    <w:p w:rsidR="00F805C3" w:rsidRDefault="00F76584" w:rsidP="00311D6D">
      <w:pPr>
        <w:numPr>
          <w:ilvl w:val="2"/>
          <w:numId w:val="2"/>
        </w:numPr>
        <w:spacing w:after="0" w:line="276" w:lineRule="auto"/>
        <w:ind w:left="0" w:firstLine="709"/>
      </w:pPr>
      <w:r>
        <w:t xml:space="preserve"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t>1.7.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Структура управления Целевой моделью наставничества педагогических работников в </w:t>
      </w:r>
      <w:r w:rsidR="0015352D">
        <w:t>МБДОУ «ДС №3 «Солнышко».</w:t>
      </w:r>
      <w:r>
        <w:t xml:space="preserve"> </w:t>
      </w:r>
    </w:p>
    <w:p w:rsidR="00F805C3" w:rsidRDefault="00F805C3" w:rsidP="00311D6D">
      <w:pPr>
        <w:spacing w:after="0" w:line="276" w:lineRule="auto"/>
        <w:ind w:left="0" w:firstLine="709"/>
      </w:pPr>
    </w:p>
    <w:p w:rsidR="00F805C3" w:rsidRDefault="00F76584" w:rsidP="00311D6D">
      <w:pPr>
        <w:tabs>
          <w:tab w:val="center" w:pos="1066"/>
          <w:tab w:val="center" w:pos="5388"/>
        </w:tabs>
        <w:spacing w:after="0" w:line="276" w:lineRule="auto"/>
        <w:ind w:left="0" w:firstLine="709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</w:rPr>
        <w:t xml:space="preserve">ЦЕЛИ И ЗАДАЧИ ЦЕЛЕВОЙ МОДЕЛИ НАСТАВНИЧЕСТВА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F805C3" w:rsidRDefault="00F76584" w:rsidP="00311D6D">
      <w:pPr>
        <w:numPr>
          <w:ilvl w:val="1"/>
          <w:numId w:val="4"/>
        </w:numPr>
        <w:spacing w:after="0" w:line="276" w:lineRule="auto"/>
        <w:ind w:left="0" w:firstLine="709"/>
      </w:pPr>
      <w:r>
        <w:t xml:space="preserve">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педагогических работников (далее – педагоги) разных уровней образования и молодых специалистов. </w:t>
      </w:r>
    </w:p>
    <w:p w:rsidR="00F805C3" w:rsidRDefault="00F76584" w:rsidP="00311D6D">
      <w:pPr>
        <w:numPr>
          <w:ilvl w:val="1"/>
          <w:numId w:val="4"/>
        </w:numPr>
        <w:spacing w:after="0" w:line="276" w:lineRule="auto"/>
        <w:ind w:left="0" w:firstLine="709"/>
      </w:pPr>
      <w:r>
        <w:t xml:space="preserve">Задачи внедрения Целевой модели наставничества: </w:t>
      </w:r>
    </w:p>
    <w:p w:rsidR="00F805C3" w:rsidRDefault="00F76584" w:rsidP="00311D6D">
      <w:pPr>
        <w:pStyle w:val="a3"/>
        <w:numPr>
          <w:ilvl w:val="0"/>
          <w:numId w:val="20"/>
        </w:numPr>
        <w:spacing w:after="0" w:line="276" w:lineRule="auto"/>
        <w:ind w:left="113" w:firstLine="0"/>
        <w:contextualSpacing w:val="0"/>
      </w:pPr>
      <w:r>
        <w:t xml:space="preserve">формирование открытого и эффективного сообщества наставников и наставляемых в образовательном учреждении, способного на комплексную поддержку и повышение качества образования в образовательном учреждении; </w:t>
      </w:r>
    </w:p>
    <w:p w:rsidR="00F805C3" w:rsidRDefault="00F76584" w:rsidP="00311D6D">
      <w:pPr>
        <w:pStyle w:val="a3"/>
        <w:numPr>
          <w:ilvl w:val="0"/>
          <w:numId w:val="20"/>
        </w:numPr>
        <w:spacing w:after="0" w:line="276" w:lineRule="auto"/>
        <w:ind w:left="113" w:firstLine="0"/>
        <w:contextualSpacing w:val="0"/>
      </w:pPr>
      <w:r>
        <w:t xml:space="preserve">выявление и распространение лучших программ и практик наставничества; </w:t>
      </w:r>
    </w:p>
    <w:p w:rsidR="00F805C3" w:rsidRDefault="00F76584" w:rsidP="00311D6D">
      <w:pPr>
        <w:pStyle w:val="a3"/>
        <w:numPr>
          <w:ilvl w:val="0"/>
          <w:numId w:val="20"/>
        </w:numPr>
        <w:spacing w:after="0" w:line="276" w:lineRule="auto"/>
        <w:ind w:left="113" w:firstLine="0"/>
        <w:contextualSpacing w:val="0"/>
      </w:pPr>
      <w: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F805C3" w:rsidRDefault="00F76584" w:rsidP="00311D6D">
      <w:pPr>
        <w:pStyle w:val="a3"/>
        <w:numPr>
          <w:ilvl w:val="0"/>
          <w:numId w:val="20"/>
        </w:numPr>
        <w:spacing w:after="0" w:line="276" w:lineRule="auto"/>
        <w:ind w:left="113" w:firstLine="0"/>
        <w:contextualSpacing w:val="0"/>
      </w:pPr>
      <w:r>
        <w:t xml:space="preserve">подготовка наставляемого к самостоятельной, осознанной и социально продуктивной деятельности в современном мире; </w:t>
      </w:r>
    </w:p>
    <w:p w:rsidR="00F805C3" w:rsidRDefault="00F76584" w:rsidP="00311D6D">
      <w:pPr>
        <w:pStyle w:val="a3"/>
        <w:numPr>
          <w:ilvl w:val="0"/>
          <w:numId w:val="20"/>
        </w:numPr>
        <w:spacing w:after="0" w:line="276" w:lineRule="auto"/>
        <w:ind w:left="113" w:firstLine="0"/>
        <w:contextualSpacing w:val="0"/>
      </w:pPr>
      <w:r>
        <w:t xml:space="preserve"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 </w:t>
      </w:r>
    </w:p>
    <w:p w:rsidR="00F805C3" w:rsidRDefault="00F805C3" w:rsidP="00311D6D">
      <w:pPr>
        <w:spacing w:after="0" w:line="276" w:lineRule="auto"/>
        <w:ind w:left="113" w:firstLine="0"/>
      </w:pPr>
    </w:p>
    <w:p w:rsidR="00311D6D" w:rsidRDefault="00311D6D" w:rsidP="00311D6D">
      <w:pPr>
        <w:tabs>
          <w:tab w:val="center" w:pos="1432"/>
          <w:tab w:val="center" w:pos="5386"/>
        </w:tabs>
        <w:spacing w:after="0" w:line="276" w:lineRule="auto"/>
        <w:ind w:left="0" w:firstLine="709"/>
        <w:jc w:val="center"/>
        <w:rPr>
          <w:b/>
          <w:sz w:val="24"/>
        </w:rPr>
      </w:pPr>
    </w:p>
    <w:p w:rsidR="00311D6D" w:rsidRDefault="00311D6D" w:rsidP="00311D6D">
      <w:pPr>
        <w:tabs>
          <w:tab w:val="center" w:pos="1432"/>
          <w:tab w:val="center" w:pos="5386"/>
        </w:tabs>
        <w:spacing w:after="0" w:line="276" w:lineRule="auto"/>
        <w:ind w:left="0" w:firstLine="709"/>
        <w:jc w:val="center"/>
        <w:rPr>
          <w:b/>
          <w:sz w:val="24"/>
        </w:rPr>
      </w:pPr>
    </w:p>
    <w:p w:rsidR="00311D6D" w:rsidRDefault="00311D6D" w:rsidP="00311D6D">
      <w:pPr>
        <w:tabs>
          <w:tab w:val="center" w:pos="1432"/>
          <w:tab w:val="center" w:pos="5386"/>
        </w:tabs>
        <w:spacing w:after="0" w:line="276" w:lineRule="auto"/>
        <w:ind w:left="0" w:firstLine="709"/>
        <w:jc w:val="center"/>
        <w:rPr>
          <w:b/>
          <w:sz w:val="24"/>
        </w:rPr>
      </w:pPr>
    </w:p>
    <w:p w:rsidR="00F805C3" w:rsidRDefault="00F76584" w:rsidP="00311D6D">
      <w:pPr>
        <w:tabs>
          <w:tab w:val="center" w:pos="1432"/>
          <w:tab w:val="center" w:pos="5386"/>
        </w:tabs>
        <w:spacing w:after="0" w:line="276" w:lineRule="auto"/>
        <w:ind w:left="0" w:firstLine="709"/>
        <w:jc w:val="center"/>
      </w:pPr>
      <w:r>
        <w:rPr>
          <w:b/>
          <w:sz w:val="24"/>
        </w:rPr>
        <w:t>III.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</w:rPr>
        <w:t>ФОРМЫ НАСТАВНИЧЕСТВА В ОБРАЗОВАТЕЛЬНОМ</w:t>
      </w:r>
    </w:p>
    <w:p w:rsidR="00F805C3" w:rsidRDefault="00F76584" w:rsidP="00311D6D">
      <w:pPr>
        <w:pStyle w:val="1"/>
        <w:numPr>
          <w:ilvl w:val="0"/>
          <w:numId w:val="0"/>
        </w:numPr>
        <w:spacing w:after="0" w:line="276" w:lineRule="auto"/>
        <w:ind w:right="0" w:firstLine="709"/>
      </w:pPr>
      <w:r>
        <w:t>УЧРЕЖДЕНИИ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lastRenderedPageBreak/>
        <w:t>3.1.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Формы наставничества в образовательном учреждении могут применяться по отношению к наставнику или группе наставляемых: «педагог – педагог», «руководитель образовательного учреждения – педагог».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t>3.1.1.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Форма наставничества </w:t>
      </w:r>
      <w:r>
        <w:rPr>
          <w:b/>
          <w:i/>
        </w:rPr>
        <w:t xml:space="preserve">«педагог </w:t>
      </w:r>
      <w:r>
        <w:t xml:space="preserve">– </w:t>
      </w:r>
      <w:r>
        <w:rPr>
          <w:b/>
          <w:i/>
        </w:rPr>
        <w:t>педагог»</w:t>
      </w:r>
      <w:r>
        <w:t xml:space="preserve">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образовательного учреждения.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В такой форме наставничества, как «педагог – педагог», возможны следующие модели взаимодействия: </w:t>
      </w:r>
    </w:p>
    <w:p w:rsidR="00F805C3" w:rsidRDefault="00F76584" w:rsidP="00311D6D">
      <w:pPr>
        <w:numPr>
          <w:ilvl w:val="0"/>
          <w:numId w:val="5"/>
        </w:numPr>
        <w:spacing w:after="0" w:line="276" w:lineRule="auto"/>
        <w:ind w:left="0" w:firstLine="709"/>
      </w:pPr>
      <w:r>
        <w:t>«опытный педагог – молодой специалист». Данная модель является классическим вариантом поддержки со стороны опытного педагога (</w:t>
      </w:r>
      <w:proofErr w:type="spellStart"/>
      <w:r>
        <w:t>педагогапрофессионала</w:t>
      </w:r>
      <w:proofErr w:type="spellEnd"/>
      <w:r>
        <w:t xml:space="preserve">) для приобретения молодым педагогом необходимых профессиональных навыков (организационных, предметных, коммуникационных и др.); </w:t>
      </w:r>
    </w:p>
    <w:p w:rsidR="00F805C3" w:rsidRDefault="00F76584" w:rsidP="00311D6D">
      <w:pPr>
        <w:numPr>
          <w:ilvl w:val="0"/>
          <w:numId w:val="5"/>
        </w:numPr>
        <w:spacing w:after="0" w:line="276" w:lineRule="auto"/>
        <w:ind w:left="0" w:firstLine="709"/>
      </w:pPr>
      <w:r>
        <w:t xml:space="preserve"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инициатив; </w:t>
      </w:r>
    </w:p>
    <w:p w:rsidR="00F805C3" w:rsidRDefault="00F76584" w:rsidP="00311D6D">
      <w:pPr>
        <w:numPr>
          <w:ilvl w:val="0"/>
          <w:numId w:val="5"/>
        </w:numPr>
        <w:spacing w:after="0" w:line="276" w:lineRule="auto"/>
        <w:ind w:left="0" w:firstLine="709"/>
      </w:pPr>
      <w:r>
        <w:t xml:space="preserve">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– объектной педагогики.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t>3.1.2.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Форма наставничества </w:t>
      </w:r>
      <w:r>
        <w:rPr>
          <w:b/>
          <w:i/>
        </w:rPr>
        <w:t>«руководитель образовательного учреждения – педагог»</w:t>
      </w:r>
      <w:r>
        <w:t xml:space="preserve">. В отдельных случаях руководитель образовательного учреждения может стать наставником педагогов. В этом случае реализуется форма наставничества «педагог – педагог».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t xml:space="preserve">«коллега – молодой коллега» (совместная работа по развитию творческого, предпринимательского или социального проекта, в процессе которой </w:t>
      </w:r>
      <w:r>
        <w:lastRenderedPageBreak/>
        <w:t xml:space="preserve">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4"/>
        </w:rPr>
        <w:t>3.1.3.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Виды наставничества: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rPr>
          <w:b/>
          <w:i/>
        </w:rPr>
        <w:t xml:space="preserve">Виртуальное (дистанционное) наставничество </w:t>
      </w:r>
      <w:r>
        <w:t xml:space="preserve">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 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rPr>
          <w:b/>
          <w:i/>
        </w:rPr>
        <w:t xml:space="preserve">Наставничество в группе </w:t>
      </w:r>
      <w: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rPr>
          <w:b/>
          <w:i/>
        </w:rPr>
        <w:t xml:space="preserve">Краткосрочное или целеполагающее наставничество </w:t>
      </w:r>
      <w: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rPr>
          <w:b/>
          <w:i/>
        </w:rPr>
        <w:t xml:space="preserve">Реверсивное наставничество </w:t>
      </w:r>
      <w: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учебно- воспитательного процесса.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rPr>
          <w:b/>
          <w:i/>
        </w:rPr>
        <w:t xml:space="preserve">Ситуационное наставничество </w:t>
      </w:r>
      <w: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rPr>
          <w:b/>
          <w:i/>
        </w:rPr>
        <w:t xml:space="preserve">Скоростное наставничество </w:t>
      </w:r>
      <w:r>
        <w:t xml:space="preserve">– однократная встреча наставляемого </w:t>
      </w:r>
    </w:p>
    <w:p w:rsidR="00F805C3" w:rsidRDefault="00F76584" w:rsidP="00311D6D">
      <w:pPr>
        <w:tabs>
          <w:tab w:val="center" w:pos="2519"/>
          <w:tab w:val="center" w:pos="4021"/>
          <w:tab w:val="center" w:pos="5775"/>
          <w:tab w:val="center" w:pos="7334"/>
          <w:tab w:val="right" w:pos="9424"/>
        </w:tabs>
        <w:spacing w:after="0" w:line="276" w:lineRule="auto"/>
        <w:ind w:left="0" w:firstLine="709"/>
      </w:pPr>
      <w:r>
        <w:t xml:space="preserve">(наставляемых) </w:t>
      </w:r>
      <w:r>
        <w:tab/>
        <w:t xml:space="preserve">с </w:t>
      </w:r>
      <w:r>
        <w:tab/>
        <w:t xml:space="preserve">наставником </w:t>
      </w:r>
      <w:r>
        <w:tab/>
        <w:t xml:space="preserve">более </w:t>
      </w:r>
      <w:r>
        <w:tab/>
        <w:t xml:space="preserve">высокого </w:t>
      </w:r>
      <w:r>
        <w:tab/>
        <w:t xml:space="preserve">уровня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  <w:ind w:firstLine="709"/>
      </w:pPr>
      <w:r>
        <w:rPr>
          <w:b/>
          <w:i/>
        </w:rPr>
        <w:t xml:space="preserve">Традиционная форма наставничества </w:t>
      </w:r>
      <w:r>
        <w:rPr>
          <w:b/>
        </w:rPr>
        <w:t xml:space="preserve">(«один-на-один») </w:t>
      </w:r>
      <w: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</w:t>
      </w:r>
      <w:r>
        <w:lastRenderedPageBreak/>
        <w:t xml:space="preserve">наставляемого по определенным критериям: опыт, навыки, личностные характеристики и др.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 </w:t>
      </w:r>
    </w:p>
    <w:p w:rsidR="00F805C3" w:rsidRDefault="00F76584" w:rsidP="00311D6D">
      <w:pPr>
        <w:spacing w:after="0" w:line="276" w:lineRule="auto"/>
        <w:ind w:left="0" w:firstLine="709"/>
        <w:jc w:val="center"/>
      </w:pPr>
      <w:r>
        <w:rPr>
          <w:b/>
          <w:sz w:val="24"/>
        </w:rPr>
        <w:t>IV.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КАДРОВЫЕ УСЛОВИЯ И РЕСУРСЫ</w:t>
      </w:r>
    </w:p>
    <w:p w:rsidR="00F805C3" w:rsidRDefault="00F76584" w:rsidP="00311D6D">
      <w:pPr>
        <w:pStyle w:val="1"/>
        <w:numPr>
          <w:ilvl w:val="0"/>
          <w:numId w:val="0"/>
        </w:numPr>
        <w:spacing w:after="0" w:line="276" w:lineRule="auto"/>
        <w:ind w:right="0" w:firstLine="709"/>
      </w:pPr>
      <w:r>
        <w:t>ДЛЯ ВНЕДРЕНИЯ И РЕАЛИЗАЦИИ ЦЕЛЕВОЙ МОДЕЛИ НАСТАВНИЧЕСТВА В ОБРАЗОВАТЕЛЬНОМ УЧРЕЖДЕНИИ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Целевая модель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образовательном учреждении персонализированных программ наставничества педагогических работников.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Под условиями понимаются те факторы, элементы и особенности функционирования образовательного учреждения, которые существенно влияют на различные аспекты ее результативности. Те условия, которые непосредственно задействованы в Целевой модели наставничества, являются ее ресурсами, необходимыми для реализации персонализированных программ наставничества. </w:t>
      </w:r>
    </w:p>
    <w:p w:rsidR="00F805C3" w:rsidRDefault="00F76584" w:rsidP="00311D6D">
      <w:pPr>
        <w:tabs>
          <w:tab w:val="center" w:pos="888"/>
          <w:tab w:val="center" w:pos="3055"/>
        </w:tabs>
        <w:spacing w:after="0" w:line="276" w:lineRule="auto"/>
        <w:ind w:left="0" w:firstLine="709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4.1.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Кадровые условия и ресурсы: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Кадровые условия предполагают наличие в образовательном учреждении: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 w:rsidRPr="00311D6D">
        <w:rPr>
          <w:b/>
        </w:rPr>
        <w:t>руководителя</w:t>
      </w:r>
      <w:r>
        <w:t xml:space="preserve">, </w:t>
      </w:r>
      <w:r>
        <w:tab/>
        <w:t xml:space="preserve">разделяющего </w:t>
      </w:r>
      <w:r>
        <w:tab/>
        <w:t xml:space="preserve">ценности </w:t>
      </w:r>
      <w:r>
        <w:tab/>
        <w:t xml:space="preserve">отечественной </w:t>
      </w:r>
      <w:r>
        <w:tab/>
        <w:t xml:space="preserve">системы образования, приоритетные направления ее развития;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rPr>
          <w:b/>
        </w:rPr>
        <w:t>куратора</w:t>
      </w:r>
      <w:r>
        <w:t xml:space="preserve"> реализации персонализированных программ наставничества;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rPr>
          <w:b/>
        </w:rPr>
        <w:t>наставников - педагогов</w:t>
      </w:r>
      <w:r>
        <w:t xml:space="preserve">, которые: имеют подтвержденные результаты педагогической деятельности; демонстрируют образцы лучших практик преподавания, профессионального взаимодействия с коллегами. </w:t>
      </w:r>
    </w:p>
    <w:p w:rsidR="00F805C3" w:rsidRDefault="00F76584" w:rsidP="00311D6D">
      <w:pPr>
        <w:pStyle w:val="a3"/>
        <w:spacing w:after="0" w:line="276" w:lineRule="auto"/>
        <w:ind w:left="700" w:firstLine="0"/>
      </w:pPr>
      <w:r w:rsidRPr="00311D6D">
        <w:rPr>
          <w:sz w:val="24"/>
        </w:rPr>
        <w:t>4.2.</w:t>
      </w:r>
      <w:r w:rsidRPr="00311D6D">
        <w:rPr>
          <w:rFonts w:ascii="Arial" w:eastAsia="Arial" w:hAnsi="Arial" w:cs="Arial"/>
          <w:sz w:val="24"/>
        </w:rPr>
        <w:t xml:space="preserve"> </w:t>
      </w:r>
      <w:r>
        <w:t xml:space="preserve">Организационно-методические и организационно – педагогические условия и ресурсы.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Организационно-методические и организационно-педагогические условия и ресурсы реализации Целевой модели наставничества в образовательном учреждении включают: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подготовку локальных нормативных актов, программ, сопровождающих процесс наставничества педагогических работников;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разработку персонализированных программ наставнической деятельности;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координирование вертикальных и горизонтальных связей в управлении наставнической деятельностью;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lastRenderedPageBreak/>
        <w:t xml:space="preserve">осуществление мониторинга результатов наставнической деятельности.  4.3. Материально-технические условия и ресурсы.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Материально-технические условия и ресурсы образовательного учреждения могут включать: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помещение для проведения индивидуальных и групповых (малых групп) встреч наставников и наставляемых;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>
        <w:t>т.ч</w:t>
      </w:r>
      <w:proofErr w:type="spellEnd"/>
      <w:r>
        <w:t xml:space="preserve">. электронный ресурс, чаты/группы наставников-наставляемых в социальных сетях); </w:t>
      </w:r>
    </w:p>
    <w:p w:rsidR="0015352D" w:rsidRDefault="00F76584" w:rsidP="00311D6D">
      <w:pPr>
        <w:numPr>
          <w:ilvl w:val="0"/>
          <w:numId w:val="6"/>
        </w:numPr>
        <w:spacing w:after="0" w:line="276" w:lineRule="auto"/>
      </w:pPr>
      <w:r>
        <w:t>средства для организации видео-конференц-связи (ВКС);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другие материально-технические ресурсы.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 </w:t>
      </w:r>
    </w:p>
    <w:p w:rsidR="00F805C3" w:rsidRDefault="00F76584" w:rsidP="00311D6D">
      <w:pPr>
        <w:spacing w:after="0" w:line="276" w:lineRule="auto"/>
        <w:ind w:left="0" w:firstLine="709"/>
        <w:jc w:val="center"/>
      </w:pPr>
      <w:r>
        <w:rPr>
          <w:b/>
          <w:sz w:val="24"/>
        </w:rPr>
        <w:t>V.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ФИНАНСОВО-ЭКОНОМИЧЕСКИЕ УСЛОВИЯ,</w:t>
      </w:r>
    </w:p>
    <w:p w:rsidR="00F805C3" w:rsidRDefault="00F76584" w:rsidP="00311D6D">
      <w:pPr>
        <w:spacing w:after="0" w:line="276" w:lineRule="auto"/>
        <w:ind w:left="0" w:firstLine="709"/>
        <w:jc w:val="center"/>
      </w:pPr>
      <w:r>
        <w:rPr>
          <w:b/>
        </w:rPr>
        <w:t>МОТИВИРОВАНИЕ И СТИМУЛИРОВАНИЕ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5.1.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 w:rsidRPr="00311D6D">
        <w:rPr>
          <w:b/>
          <w:i/>
        </w:rPr>
        <w:t>Материальное (денежное) стимулирование</w:t>
      </w:r>
      <w:r w:rsidRPr="00311D6D">
        <w:rPr>
          <w:i/>
        </w:rPr>
        <w:t xml:space="preserve"> </w:t>
      </w:r>
      <w:r>
        <w:t xml:space="preserve">предполагает возможность образовательным учреждением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регионального, муниципального, институционального уровней определять размеры выплат компенсационного характера, установленные работнику за реализацию наставнической деятельности.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 w:rsidRPr="00311D6D">
        <w:rPr>
          <w:b/>
          <w:i/>
        </w:rPr>
        <w:t>Нематериальные способы стимулирования</w:t>
      </w:r>
      <w:r w:rsidRPr="00311D6D">
        <w:rPr>
          <w:i/>
        </w:rPr>
        <w:t xml:space="preserve"> </w:t>
      </w:r>
      <w: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награждение наставников дипломами/благодарственными письмами, представление к награждению ведомственными наградами, поощрение в социальных программах;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лучшие наставники молодежи из числа педагогов образовательного учреждения могут быть награждены государственной наградой Российской Федерации – знаком отличия «За наставничество» (вместе с «Положением о знаке </w:t>
      </w:r>
      <w:r>
        <w:lastRenderedPageBreak/>
        <w:t xml:space="preserve">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лучшим наставникам могут быть присуждены ведомственные награды </w:t>
      </w:r>
      <w:proofErr w:type="spellStart"/>
      <w:r>
        <w:t>Минпросвещения</w:t>
      </w:r>
      <w:proofErr w:type="spellEnd"/>
      <w: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t>Минпросвещения</w:t>
      </w:r>
      <w:proofErr w:type="spellEnd"/>
      <w:r>
        <w:t xml:space="preserve"> России от 1 июля 2021 г. № 400 «О ведомственных наградах Министерства просвещения Российской Федерации».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 </w:t>
      </w:r>
    </w:p>
    <w:p w:rsidR="00F805C3" w:rsidRDefault="00F76584" w:rsidP="00311D6D">
      <w:pPr>
        <w:tabs>
          <w:tab w:val="center" w:pos="1780"/>
          <w:tab w:val="center" w:pos="5387"/>
        </w:tabs>
        <w:spacing w:after="0" w:line="276" w:lineRule="auto"/>
        <w:ind w:left="0" w:firstLine="709"/>
        <w:jc w:val="center"/>
      </w:pPr>
      <w:r>
        <w:rPr>
          <w:b/>
          <w:sz w:val="24"/>
        </w:rPr>
        <w:t>VI.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</w:rPr>
        <w:t>МЕХАНИЗМ РЕАЛИЗАЦИИ ЦЕЛЕВОЙ МОДЕЛИ</w:t>
      </w:r>
    </w:p>
    <w:p w:rsidR="00F805C3" w:rsidRDefault="00F76584" w:rsidP="00311D6D">
      <w:pPr>
        <w:pStyle w:val="1"/>
        <w:numPr>
          <w:ilvl w:val="0"/>
          <w:numId w:val="0"/>
        </w:numPr>
        <w:spacing w:after="0" w:line="276" w:lineRule="auto"/>
        <w:ind w:right="0" w:firstLine="709"/>
      </w:pPr>
      <w:r>
        <w:t>НАСТАВНИЧЕСТВА В ОБРАЗОВАТЕЛЬНЫХ УЧРЕЖДЕНИЯХ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6.1. Все структурные компоненты Целевой модели наставничества распределяются на два контура: </w:t>
      </w:r>
      <w:r>
        <w:rPr>
          <w:b/>
        </w:rPr>
        <w:t xml:space="preserve">внутренний (контур образовательного учреждения) и внешний по отношению к ней. </w:t>
      </w:r>
      <w:r>
        <w:t xml:space="preserve">Это </w:t>
      </w:r>
      <w:r>
        <w:rPr>
          <w:b/>
        </w:rPr>
        <w:t xml:space="preserve">инвариантная </w:t>
      </w:r>
      <w:r>
        <w:t xml:space="preserve">составляющая модели, т.е. неизменная, присущая всем образовательным учреждениям, которые реализуют Целевую модель наставничества педагогических работников.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Во </w:t>
      </w:r>
      <w:r>
        <w:rPr>
          <w:b/>
        </w:rPr>
        <w:t xml:space="preserve">внутреннем контуре </w:t>
      </w:r>
      <w:r>
        <w:t xml:space="preserve">концентрируются структурные компоненты, позволяющие непосредственно реализовывать Целевую модель наставничества в образовательном учреждении и отвечающие за успешность ее реализации.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На </w:t>
      </w:r>
      <w:r>
        <w:rPr>
          <w:b/>
        </w:rPr>
        <w:t xml:space="preserve">внешнем контуре </w:t>
      </w:r>
      <w:r>
        <w:t xml:space="preserve">представлены структурные компоненты различных уровней управления образования, которые способствуют реализации Целевой модели наставничества.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</w:t>
      </w:r>
    </w:p>
    <w:p w:rsidR="00F805C3" w:rsidRDefault="00F76584" w:rsidP="00311D6D">
      <w:pPr>
        <w:spacing w:after="0" w:line="276" w:lineRule="auto"/>
        <w:ind w:left="0" w:firstLine="709"/>
      </w:pPr>
      <w:r>
        <w:t>6.2.</w:t>
      </w:r>
      <w:r>
        <w:rPr>
          <w:b/>
        </w:rPr>
        <w:t xml:space="preserve"> Внутренний контур: образовательное учреждение.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Наставничество организуется на основании приказа руководителя образовательного учреждения «Об утверждении положения о Целевой модели наставничества педагогических работников в образовательном учреждении». Педагогический работник назначается наставником с его письменного согласия приказом руководителя образовательного учреждения.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6.2.1. Руководитель образовательного учреждения: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осуществляет общее руководство и контроль организации и реализации Целевой модели наставничества;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издает локальные акты о внедрении и реализации Целевой модели наставничества, принимает Положение о Целевой модели наставничества педагогических работников в образовательном учреждении, дорожную карту по его реализации и другие документы;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311D6D" w:rsidRPr="00311D6D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lastRenderedPageBreak/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 xml:space="preserve">, семинарах по проблемам наставничества и т.п.);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осуществляет организационное, учебно-методическое, материально- техническое, инфраструктурное обеспечение Целевой модели наставничества;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создает условия по координации и мониторингу реализации Целевой модели наставничества.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В зависимости от особенностей работы образовательного учреждения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образовательного учреждения из числа заместителей руководителя.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6.2.2. Куратор реализации программ наставничества: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назначается руководителем образовательного учреждения из числа заместителей руководителя;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образовательного учреждения /страницы, социальных сетей;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своевременно (не менее одного раза в год) актуализирует информацию о наличии в образовательном учреждении педагогов, которых необходимо включить в наставническую деятельность в качестве наставляемых;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организовывает </w:t>
      </w:r>
      <w:r>
        <w:tab/>
        <w:t xml:space="preserve">разработку </w:t>
      </w:r>
      <w:r>
        <w:tab/>
        <w:t xml:space="preserve">персонализированных </w:t>
      </w:r>
      <w:r>
        <w:tab/>
        <w:t xml:space="preserve">программ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наставничества;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осуществляет координацию деятельности по наставничеству с ответственными и неформальными представителями региональной Целевой модели наставничества, с сетевыми педагогическими сообществами;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 с привлечением наставников из других образовательных учреждений;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принимает (совместно с системным администратором) участие в наполнении рубрики «Наставничество» на официальном сайте образовательного учреждения различной информацией (событийная, новостная, методическая,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правовая и пр.);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lastRenderedPageBreak/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инициирует публичные мероприятия по популяризации системы наставничества педагогических работников и др.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6.2.3. Целевая модель наставничества в образовательном учреждении реализуется в несколько этапов: подготовительный, проектировочный, реализационный, рефлексивно-аналитический, результативный.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Подготовительный этап: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администрация образовательного учреждения проводит предварительный анализ проблем, которые возможно решить программой наставничества;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отбор наставников и наставляемых;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разработка и утверждение приказом руководителем образовательного учреждения нормативных документов реализации Целевой модели наставничества;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оформление договоров между образовательными учреждениями о проведении мероприятий;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обучение наставников,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 </w:t>
      </w:r>
    </w:p>
    <w:p w:rsidR="00311D6D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выявление наставником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 </w:t>
      </w:r>
    </w:p>
    <w:p w:rsidR="00F805C3" w:rsidRDefault="00F76584" w:rsidP="00311D6D">
      <w:pPr>
        <w:pStyle w:val="a3"/>
        <w:spacing w:after="0" w:line="276" w:lineRule="auto"/>
        <w:ind w:left="700" w:firstLine="0"/>
      </w:pPr>
      <w:r w:rsidRPr="00311D6D">
        <w:rPr>
          <w:b/>
        </w:rPr>
        <w:t xml:space="preserve">Проектировочный этап: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работа наставника и наставляемого с целеполаганием (постановка личностно значимой образовательной или воспитательной цели);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определение ресурсов наставляемого;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анализ избыточной образовательной или воспитательной среды;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самоанализ наставляемого (соотнесение индивидуальных потребностей с внешними требованиями (конкурсы, олимпиады и др.); </w:t>
      </w:r>
    </w:p>
    <w:p w:rsidR="00311D6D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самоанализ (соотнесение индивидуальных потребностей с внешними требованиями (конкурсы, олимпиады и др.);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проектирование индивидуальной образовательной программы / маршрута / траектории;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оформление, визуализация (карта, программа, план, маршрутный лист и др.).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Реализационный этап: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lastRenderedPageBreak/>
        <w:t xml:space="preserve">организация </w:t>
      </w:r>
      <w:r>
        <w:tab/>
        <w:t xml:space="preserve">и </w:t>
      </w:r>
      <w:r>
        <w:tab/>
        <w:t xml:space="preserve">осуществление </w:t>
      </w:r>
      <w:r>
        <w:tab/>
        <w:t xml:space="preserve">куратором </w:t>
      </w:r>
      <w:r>
        <w:tab/>
        <w:t xml:space="preserve">наставничества </w:t>
      </w:r>
      <w:r>
        <w:tab/>
        <w:t xml:space="preserve">в образовательном учреждении посредством реализации дорожной карты;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сопровождение наставником индивидуальной образовательной программы / маршрута / траектории наставляемого.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Рефлексивно-аналитический этап: </w:t>
      </w:r>
    </w:p>
    <w:p w:rsidR="00311D6D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анализирует эффективность своей работы);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подготовка наставником отчета о реализации программы сопровождения.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Результативный этап: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наставник дистанцируется, продолжает реагировать на острые ситуации;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наставляемый развивает навыки самоопределения и самореализации, осваивает самостоятельно новые цели личностного развития. </w:t>
      </w:r>
    </w:p>
    <w:p w:rsidR="00F805C3" w:rsidRDefault="00F76584" w:rsidP="00311D6D">
      <w:pPr>
        <w:spacing w:after="0" w:line="276" w:lineRule="auto"/>
        <w:ind w:left="0" w:firstLine="709"/>
      </w:pPr>
      <w:r>
        <w:t>6.3.</w:t>
      </w:r>
      <w:r>
        <w:rPr>
          <w:b/>
        </w:rPr>
        <w:t xml:space="preserve"> Внешний контур: муниципальный уровень.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Осуществляет контроль наличия дорожных карт внедрения Целевой модели наставничества, разработанные образовательным учреждением, осуществляющим внедрение системы наставничества;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контролирует реализацию мероприятий по внедрению Целевой модели наставничества на территории;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осуществляет информационно-методическую поддержку реализации Целевой модели наставничества, включая ведение информационного ресурса, посвященного наставничеству педагогических работников;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содействует привлечению к реализации программ наставничества образовательных учреждений и организаций муниципалитета. </w:t>
      </w:r>
    </w:p>
    <w:p w:rsidR="00F805C3" w:rsidRDefault="00F805C3" w:rsidP="00311D6D">
      <w:pPr>
        <w:spacing w:after="0" w:line="276" w:lineRule="auto"/>
        <w:ind w:left="0" w:firstLine="709"/>
        <w:jc w:val="center"/>
      </w:pPr>
    </w:p>
    <w:p w:rsidR="00F805C3" w:rsidRDefault="00F76584" w:rsidP="00311D6D">
      <w:pPr>
        <w:tabs>
          <w:tab w:val="center" w:pos="2134"/>
          <w:tab w:val="center" w:pos="5387"/>
        </w:tabs>
        <w:spacing w:after="0" w:line="276" w:lineRule="auto"/>
        <w:ind w:left="0" w:firstLine="709"/>
        <w:jc w:val="center"/>
      </w:pPr>
      <w:r>
        <w:rPr>
          <w:b/>
          <w:sz w:val="24"/>
        </w:rPr>
        <w:t>VII.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</w:rPr>
        <w:t>ПРАВА И ОБЯЗАННОСТИ НАСТАВНИКА И</w:t>
      </w:r>
    </w:p>
    <w:p w:rsidR="00F805C3" w:rsidRDefault="00F76584" w:rsidP="00311D6D">
      <w:pPr>
        <w:pStyle w:val="1"/>
        <w:numPr>
          <w:ilvl w:val="0"/>
          <w:numId w:val="0"/>
        </w:numPr>
        <w:spacing w:after="0" w:line="276" w:lineRule="auto"/>
        <w:ind w:right="0" w:firstLine="709"/>
      </w:pPr>
      <w:r>
        <w:t>НАСТАВЛЯЕМОГО В ОБРАЗОВАТЕЛЬНОМ УЧРЕЖДЕНИИ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7.1. Права и обязанности наставника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7.1.1.Права наставника: </w:t>
      </w:r>
    </w:p>
    <w:p w:rsidR="00311D6D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привлекать для оказания помощи наставляемому других педагогических работников образовательного учреждения с их согласия; </w:t>
      </w:r>
    </w:p>
    <w:p w:rsidR="00311D6D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311D6D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обращаться с заявлением к куратору и руководителю образовательного учреждения с просьбой о сложении с него обязанностей наставника;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lastRenderedPageBreak/>
        <w:t xml:space="preserve">осуществлять мониторинг деятельности наставляемого в форме личной проверки выполнения заданий.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7.1.2. Обязанности наставника: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образовательного учреждения при осуществлении наставнической деятельности;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находиться во взаимодействии со всеми структурами образовательного учреждения, осуществляющими работу с наставляемым по программе наставничества (школа молодого педагога, методический (педагогический) совет и пр.);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t>т.ч</w:t>
      </w:r>
      <w:proofErr w:type="spellEnd"/>
      <w:r>
        <w:t xml:space="preserve">. и на личном примере;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участвовать в обсуждении вопросов, связанных с педагогической деятельностью наставляемого;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7.2.Права и обязанности наставляемого.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7.2.1. Права наставляемого: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систематически повышать свой профессиональный уровень;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участвовать </w:t>
      </w:r>
      <w:r>
        <w:tab/>
        <w:t xml:space="preserve">в </w:t>
      </w:r>
      <w:r>
        <w:tab/>
        <w:t xml:space="preserve">составлении </w:t>
      </w:r>
      <w:r>
        <w:tab/>
        <w:t xml:space="preserve">персонализированной </w:t>
      </w:r>
      <w:r>
        <w:tab/>
        <w:t xml:space="preserve">программы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наставничества педагогических работников;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образовательного учреждения;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обращаться к куратору и руководителю образовательного учреждения с ходатайством о замене наставника. </w:t>
      </w:r>
    </w:p>
    <w:p w:rsidR="00F805C3" w:rsidRDefault="00F76584" w:rsidP="00311D6D">
      <w:pPr>
        <w:pStyle w:val="a3"/>
        <w:spacing w:after="0" w:line="276" w:lineRule="auto"/>
        <w:ind w:left="700" w:firstLine="0"/>
      </w:pPr>
      <w:r>
        <w:t xml:space="preserve">7.2.2. Обязанности наставляемого: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изучить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lastRenderedPageBreak/>
        <w:t xml:space="preserve">реализовывать мероприятия плана персонализированной программы наставничества в установленные сроки;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совершенствовать профессиональные навыки, практические приемы и способы качественного исполнения должностных обязанностей под руководством наставника;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устранять совместно с наставником допущенные ошибки и выявленные затруднения; </w:t>
      </w:r>
    </w:p>
    <w:p w:rsidR="0015352D" w:rsidRDefault="00F76584" w:rsidP="00311D6D">
      <w:pPr>
        <w:numPr>
          <w:ilvl w:val="0"/>
          <w:numId w:val="6"/>
        </w:numPr>
        <w:spacing w:after="0" w:line="276" w:lineRule="auto"/>
      </w:pPr>
      <w:r>
        <w:t>проявлять дисциплинированность, организованность и культуру в работе и учебе;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 учиться у наставника передовым, инновационным методам и формам работы.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 </w:t>
      </w:r>
    </w:p>
    <w:p w:rsidR="00F805C3" w:rsidRDefault="00F76584" w:rsidP="00311D6D">
      <w:pPr>
        <w:spacing w:after="0" w:line="276" w:lineRule="auto"/>
        <w:ind w:left="0" w:firstLine="709"/>
        <w:jc w:val="center"/>
      </w:pPr>
      <w:r>
        <w:rPr>
          <w:b/>
          <w:sz w:val="24"/>
        </w:rPr>
        <w:t>VIII.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>ОЖИДАЕМЫЕ (ПЛАНИРУЕМЫЕ РЕЗУЛЬТАТЫ) ВНЕДРЕНИЯ</w:t>
      </w:r>
    </w:p>
    <w:p w:rsidR="00F805C3" w:rsidRDefault="00F76584" w:rsidP="00311D6D">
      <w:pPr>
        <w:spacing w:after="0" w:line="276" w:lineRule="auto"/>
        <w:ind w:left="0" w:firstLine="709"/>
        <w:jc w:val="center"/>
      </w:pPr>
      <w:r>
        <w:rPr>
          <w:b/>
        </w:rPr>
        <w:t>ЦЕЛЕВОЙ МОДЕЛИ НАСТАВНИЧЕСТВА ПЕДАГОГИЧЕСКИХ</w:t>
      </w:r>
    </w:p>
    <w:p w:rsidR="00F805C3" w:rsidRDefault="00F76584" w:rsidP="00311D6D">
      <w:pPr>
        <w:pStyle w:val="1"/>
        <w:numPr>
          <w:ilvl w:val="0"/>
          <w:numId w:val="0"/>
        </w:numPr>
        <w:spacing w:after="0" w:line="276" w:lineRule="auto"/>
        <w:ind w:right="0" w:firstLine="709"/>
      </w:pPr>
      <w:r>
        <w:t>РАБОТНИКОВ В ОБРАЗОВАТЕЛЬНОМ УЧРЕЖДЕНИИ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8.1. В результате внедрения и реализации Целевой модели наставничества будет создана эффективная среда наставничества, включающая: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непрерывный </w:t>
      </w:r>
      <w:r>
        <w:tab/>
        <w:t xml:space="preserve">профессиональный </w:t>
      </w:r>
      <w:r>
        <w:tab/>
        <w:t xml:space="preserve">рост, </w:t>
      </w:r>
      <w:r>
        <w:tab/>
        <w:t xml:space="preserve">личностное </w:t>
      </w:r>
      <w:r>
        <w:tab/>
        <w:t xml:space="preserve">развитие </w:t>
      </w:r>
      <w:r>
        <w:tab/>
        <w:t xml:space="preserve">и </w:t>
      </w:r>
    </w:p>
    <w:p w:rsidR="00F805C3" w:rsidRDefault="00F76584" w:rsidP="00311D6D">
      <w:pPr>
        <w:pStyle w:val="a3"/>
        <w:numPr>
          <w:ilvl w:val="0"/>
          <w:numId w:val="6"/>
        </w:numPr>
        <w:spacing w:after="0" w:line="276" w:lineRule="auto"/>
      </w:pPr>
      <w:r>
        <w:t xml:space="preserve">самореализацию педагогических работников;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рост числа закрепившихся в профессии молодых/начинающих педагогов;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развитие профессиональных перспектив педагогов старшего возраста в условиях </w:t>
      </w:r>
      <w:proofErr w:type="spellStart"/>
      <w:r>
        <w:t>цифровизации</w:t>
      </w:r>
      <w:proofErr w:type="spellEnd"/>
      <w:r>
        <w:t xml:space="preserve"> образования;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методическое </w:t>
      </w:r>
      <w:r>
        <w:tab/>
        <w:t xml:space="preserve">сопровождение </w:t>
      </w:r>
      <w:r>
        <w:tab/>
        <w:t xml:space="preserve">Целевой </w:t>
      </w:r>
      <w:r>
        <w:tab/>
        <w:t xml:space="preserve">модели </w:t>
      </w:r>
      <w:r>
        <w:tab/>
        <w:t xml:space="preserve">наставничества образовательного учреждения;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цифровую информационно-коммуникативную среду наставничества; </w:t>
      </w:r>
    </w:p>
    <w:p w:rsidR="00F805C3" w:rsidRDefault="00F76584" w:rsidP="00311D6D">
      <w:pPr>
        <w:numPr>
          <w:ilvl w:val="0"/>
          <w:numId w:val="6"/>
        </w:numPr>
        <w:spacing w:after="0" w:line="276" w:lineRule="auto"/>
      </w:pPr>
      <w:r>
        <w:t xml:space="preserve">обмен инновационным опытом в сфере практик наставничества педагогических работников. </w:t>
      </w:r>
    </w:p>
    <w:p w:rsidR="00F805C3" w:rsidRDefault="00F805C3" w:rsidP="00311D6D">
      <w:pPr>
        <w:spacing w:after="0" w:line="276" w:lineRule="auto"/>
        <w:ind w:left="0" w:firstLine="769"/>
      </w:pPr>
    </w:p>
    <w:p w:rsidR="00F805C3" w:rsidRDefault="00F76584" w:rsidP="00311D6D">
      <w:pPr>
        <w:spacing w:after="0" w:line="276" w:lineRule="auto"/>
        <w:ind w:left="0" w:firstLine="709"/>
      </w:pPr>
      <w: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sz w:val="24"/>
        </w:rPr>
        <w:t>IX.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</w:rPr>
        <w:t xml:space="preserve">МОНИТОРИНГ И ОЦЕНКА РЕЗУЛЬТАТОВ РЕАЛИЗАЦИИ ПРОГРАММ НАСТАВНИЧЕСТВА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F805C3" w:rsidRDefault="00F76584" w:rsidP="00311D6D">
      <w:pPr>
        <w:numPr>
          <w:ilvl w:val="1"/>
          <w:numId w:val="14"/>
        </w:numPr>
        <w:spacing w:after="0" w:line="276" w:lineRule="auto"/>
        <w:ind w:left="0" w:firstLine="709"/>
      </w:pPr>
      <w:r>
        <w:t xml:space="preserve">Мониторинг процесса реализации программ наставничества – система сбора, обработки, хранения и использования информации о программе наставничества и/или отдельных ее элементах. </w:t>
      </w:r>
    </w:p>
    <w:p w:rsidR="00F805C3" w:rsidRDefault="00F76584" w:rsidP="00311D6D">
      <w:pPr>
        <w:numPr>
          <w:ilvl w:val="1"/>
          <w:numId w:val="14"/>
        </w:numPr>
        <w:spacing w:after="0" w:line="276" w:lineRule="auto"/>
        <w:ind w:left="0" w:firstLine="709"/>
      </w:pPr>
      <w:r>
        <w:lastRenderedPageBreak/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– по итогам прохождения программы. </w:t>
      </w:r>
    </w:p>
    <w:p w:rsidR="00311D6D" w:rsidRDefault="00F76584" w:rsidP="00311D6D">
      <w:pPr>
        <w:numPr>
          <w:ilvl w:val="1"/>
          <w:numId w:val="14"/>
        </w:numPr>
        <w:spacing w:after="0" w:line="276" w:lineRule="auto"/>
        <w:ind w:left="0" w:firstLine="709"/>
      </w:pPr>
      <w:r>
        <w:t xml:space="preserve">Мониторинг программы наставничества состоит из двух основных этапов: </w:t>
      </w:r>
    </w:p>
    <w:p w:rsidR="00311D6D" w:rsidRDefault="00F76584" w:rsidP="00311D6D">
      <w:pPr>
        <w:pStyle w:val="a3"/>
        <w:numPr>
          <w:ilvl w:val="0"/>
          <w:numId w:val="24"/>
        </w:numPr>
        <w:spacing w:after="0" w:line="276" w:lineRule="auto"/>
      </w:pPr>
      <w:r>
        <w:t xml:space="preserve">мониторинг эффективности реализации программы наставничества; </w:t>
      </w:r>
    </w:p>
    <w:p w:rsidR="00311D6D" w:rsidRDefault="00F76584" w:rsidP="00311D6D">
      <w:pPr>
        <w:pStyle w:val="a3"/>
        <w:numPr>
          <w:ilvl w:val="0"/>
          <w:numId w:val="24"/>
        </w:numPr>
        <w:spacing w:after="0" w:line="276" w:lineRule="auto"/>
        <w:ind w:left="0" w:firstLine="709"/>
        <w:contextualSpacing w:val="0"/>
      </w:pPr>
      <w:r>
        <w:t xml:space="preserve">мониторинг достижения показателей внедрения </w:t>
      </w:r>
      <w:r w:rsidR="00311D6D">
        <w:t>Целевой программы в учреждении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9.4. Мониторинг эффективности реализации программы наставничества.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Целями данного направления мониторинга является оценка: 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качества реализуемой программы наставничества; </w:t>
      </w:r>
    </w:p>
    <w:p w:rsidR="00F805C3" w:rsidRDefault="00F76584" w:rsidP="00311D6D">
      <w:pPr>
        <w:numPr>
          <w:ilvl w:val="0"/>
          <w:numId w:val="24"/>
        </w:numPr>
        <w:spacing w:after="0" w:line="276" w:lineRule="auto"/>
        <w:ind w:left="0" w:firstLine="357"/>
      </w:pPr>
      <w:r>
        <w:t xml:space="preserve">эффективности и полезности программы как инструмента повышения социального и профессионального благополучия внутри образовательного учреждения; </w:t>
      </w:r>
    </w:p>
    <w:p w:rsidR="00F805C3" w:rsidRDefault="00F76584" w:rsidP="00075F4A">
      <w:pPr>
        <w:numPr>
          <w:ilvl w:val="0"/>
          <w:numId w:val="24"/>
        </w:numPr>
        <w:spacing w:after="0" w:line="276" w:lineRule="auto"/>
        <w:ind w:left="0" w:firstLine="357"/>
      </w:pPr>
      <w:r>
        <w:t xml:space="preserve">личностного </w:t>
      </w:r>
      <w:r>
        <w:tab/>
        <w:t xml:space="preserve">и </w:t>
      </w:r>
      <w:r>
        <w:tab/>
        <w:t>профес</w:t>
      </w:r>
      <w:r w:rsidR="00311D6D">
        <w:t xml:space="preserve">сионального </w:t>
      </w:r>
      <w:r w:rsidR="00311D6D">
        <w:tab/>
        <w:t xml:space="preserve">роста </w:t>
      </w:r>
      <w:r w:rsidR="00311D6D">
        <w:tab/>
        <w:t xml:space="preserve">участников </w:t>
      </w:r>
      <w:r>
        <w:t xml:space="preserve">программы наставничества; </w:t>
      </w:r>
    </w:p>
    <w:p w:rsidR="00F805C3" w:rsidRDefault="00F76584" w:rsidP="00311D6D">
      <w:pPr>
        <w:numPr>
          <w:ilvl w:val="0"/>
          <w:numId w:val="24"/>
        </w:numPr>
        <w:spacing w:after="0" w:line="276" w:lineRule="auto"/>
        <w:ind w:left="0" w:firstLine="357"/>
      </w:pPr>
      <w:r>
        <w:t xml:space="preserve">качества изменений в освоении воспитанниками образовательной программы; </w:t>
      </w:r>
    </w:p>
    <w:p w:rsidR="00F805C3" w:rsidRDefault="00F76584" w:rsidP="00311D6D">
      <w:pPr>
        <w:numPr>
          <w:ilvl w:val="0"/>
          <w:numId w:val="24"/>
        </w:numPr>
        <w:spacing w:after="0" w:line="276" w:lineRule="auto"/>
        <w:ind w:left="0" w:firstLine="357"/>
      </w:pPr>
      <w:r>
        <w:t xml:space="preserve">динамики образовательных результатов с учетом </w:t>
      </w:r>
      <w:proofErr w:type="spellStart"/>
      <w:r>
        <w:t>эмоциональноличностных</w:t>
      </w:r>
      <w:proofErr w:type="spellEnd"/>
      <w:r>
        <w:t xml:space="preserve">, интеллектуальных, мотивационных и социальных черт участников.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b/>
          <w:i/>
        </w:rPr>
        <w:t xml:space="preserve">Мониторинг осуществляется образовательным учреждением, реализующим программу наставничества.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9.5. По итогам проведения мониторинга:  </w:t>
      </w:r>
    </w:p>
    <w:p w:rsidR="00F805C3" w:rsidRDefault="00F76584" w:rsidP="00075F4A">
      <w:pPr>
        <w:pStyle w:val="a3"/>
        <w:numPr>
          <w:ilvl w:val="0"/>
          <w:numId w:val="24"/>
        </w:numPr>
        <w:spacing w:after="0" w:line="276" w:lineRule="auto"/>
        <w:ind w:left="0" w:firstLine="357"/>
        <w:contextualSpacing w:val="0"/>
      </w:pPr>
      <w:r>
        <w:t xml:space="preserve">разрабатываются адресные рекомендации для участников программ наставничества; </w:t>
      </w:r>
    </w:p>
    <w:p w:rsidR="00075F4A" w:rsidRDefault="00F76584" w:rsidP="00075F4A">
      <w:pPr>
        <w:pStyle w:val="a3"/>
        <w:numPr>
          <w:ilvl w:val="0"/>
          <w:numId w:val="24"/>
        </w:numPr>
        <w:spacing w:after="0" w:line="276" w:lineRule="auto"/>
        <w:ind w:left="0" w:firstLine="357"/>
        <w:contextualSpacing w:val="0"/>
      </w:pPr>
      <w:r>
        <w:t xml:space="preserve">принимаются управленческие решения, направленные на улучшение образовательных результатов и у наставляемых, и у наставников; </w:t>
      </w:r>
    </w:p>
    <w:p w:rsidR="00F805C3" w:rsidRDefault="00F76584" w:rsidP="00075F4A">
      <w:pPr>
        <w:pStyle w:val="a3"/>
        <w:numPr>
          <w:ilvl w:val="0"/>
          <w:numId w:val="24"/>
        </w:numPr>
        <w:spacing w:after="0" w:line="276" w:lineRule="auto"/>
        <w:ind w:left="0" w:firstLine="357"/>
        <w:contextualSpacing w:val="0"/>
      </w:pPr>
      <w:r>
        <w:t xml:space="preserve">проводится анализ эффективности принятых мер. </w:t>
      </w:r>
    </w:p>
    <w:p w:rsidR="00F805C3" w:rsidRDefault="00F76584" w:rsidP="00311D6D">
      <w:pPr>
        <w:spacing w:after="0" w:line="276" w:lineRule="auto"/>
        <w:ind w:left="0" w:firstLine="709"/>
      </w:pPr>
      <w:r>
        <w:t xml:space="preserve">9.6. Результаты мониторинга направляются в методический центр наставничества, используются при составлении различных отчетов, учитываются при формировании стратегий развития наставничества в образовательном учреждении.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2"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2"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2"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sz w:val="22"/>
        </w:rPr>
        <w:t xml:space="preserve"> </w:t>
      </w:r>
    </w:p>
    <w:p w:rsidR="00F805C3" w:rsidRDefault="00F76584" w:rsidP="00311D6D">
      <w:pPr>
        <w:spacing w:after="0" w:line="276" w:lineRule="auto"/>
        <w:ind w:left="0" w:firstLine="709"/>
      </w:pPr>
      <w:r>
        <w:rPr>
          <w:rFonts w:ascii="Calibri" w:eastAsia="Calibri" w:hAnsi="Calibri" w:cs="Calibri"/>
          <w:sz w:val="22"/>
        </w:rPr>
        <w:t xml:space="preserve"> </w:t>
      </w:r>
    </w:p>
    <w:sectPr w:rsidR="00F805C3">
      <w:footerReference w:type="even" r:id="rId7"/>
      <w:footerReference w:type="default" r:id="rId8"/>
      <w:footerReference w:type="first" r:id="rId9"/>
      <w:pgSz w:w="11911" w:h="16841"/>
      <w:pgMar w:top="1147" w:right="785" w:bottom="93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07" w:rsidRDefault="00B57E07">
      <w:pPr>
        <w:spacing w:after="0" w:line="240" w:lineRule="auto"/>
      </w:pPr>
      <w:r>
        <w:separator/>
      </w:r>
    </w:p>
  </w:endnote>
  <w:endnote w:type="continuationSeparator" w:id="0">
    <w:p w:rsidR="00B57E07" w:rsidRDefault="00B5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3" w:rsidRDefault="00F76584">
    <w:pPr>
      <w:spacing w:after="0" w:line="259" w:lineRule="auto"/>
      <w:ind w:left="0" w:right="6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805C3" w:rsidRDefault="00F7658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3" w:rsidRDefault="00F76584">
    <w:pPr>
      <w:spacing w:after="0" w:line="259" w:lineRule="auto"/>
      <w:ind w:left="0" w:right="6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75F4A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805C3" w:rsidRDefault="00F7658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3" w:rsidRDefault="00F805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07" w:rsidRDefault="00B57E07">
      <w:pPr>
        <w:spacing w:after="0" w:line="240" w:lineRule="auto"/>
      </w:pPr>
      <w:r>
        <w:separator/>
      </w:r>
    </w:p>
  </w:footnote>
  <w:footnote w:type="continuationSeparator" w:id="0">
    <w:p w:rsidR="00B57E07" w:rsidRDefault="00B5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7D7"/>
    <w:multiLevelType w:val="hybridMultilevel"/>
    <w:tmpl w:val="AECC7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11556"/>
    <w:multiLevelType w:val="hybridMultilevel"/>
    <w:tmpl w:val="9580D166"/>
    <w:lvl w:ilvl="0" w:tplc="EF52AD7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98354A">
      <w:start w:val="1"/>
      <w:numFmt w:val="lowerLetter"/>
      <w:lvlText w:val="%2"/>
      <w:lvlJc w:val="left"/>
      <w:pPr>
        <w:ind w:left="4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EE3D18">
      <w:start w:val="1"/>
      <w:numFmt w:val="lowerRoman"/>
      <w:lvlText w:val="%3"/>
      <w:lvlJc w:val="left"/>
      <w:pPr>
        <w:ind w:left="4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C0775E">
      <w:start w:val="1"/>
      <w:numFmt w:val="decimal"/>
      <w:lvlText w:val="%4"/>
      <w:lvlJc w:val="left"/>
      <w:pPr>
        <w:ind w:left="5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5ACCB4">
      <w:start w:val="1"/>
      <w:numFmt w:val="lowerLetter"/>
      <w:lvlText w:val="%5"/>
      <w:lvlJc w:val="left"/>
      <w:pPr>
        <w:ind w:left="6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C6435E">
      <w:start w:val="1"/>
      <w:numFmt w:val="lowerRoman"/>
      <w:lvlText w:val="%6"/>
      <w:lvlJc w:val="left"/>
      <w:pPr>
        <w:ind w:left="7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46BF1A">
      <w:start w:val="1"/>
      <w:numFmt w:val="decimal"/>
      <w:lvlText w:val="%7"/>
      <w:lvlJc w:val="left"/>
      <w:pPr>
        <w:ind w:left="7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A20888">
      <w:start w:val="1"/>
      <w:numFmt w:val="lowerLetter"/>
      <w:lvlText w:val="%8"/>
      <w:lvlJc w:val="left"/>
      <w:pPr>
        <w:ind w:left="8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243076">
      <w:start w:val="1"/>
      <w:numFmt w:val="lowerRoman"/>
      <w:lvlText w:val="%9"/>
      <w:lvlJc w:val="left"/>
      <w:pPr>
        <w:ind w:left="9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24ECD"/>
    <w:multiLevelType w:val="hybridMultilevel"/>
    <w:tmpl w:val="AA062F0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10980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36C1A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C624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64A74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524DB8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8CBC2E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21D24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22A45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258B3"/>
    <w:multiLevelType w:val="hybridMultilevel"/>
    <w:tmpl w:val="43080A9C"/>
    <w:lvl w:ilvl="0" w:tplc="7C1229E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B429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503C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CE9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1201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6289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CE86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58B3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B4C3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6F1D4E"/>
    <w:multiLevelType w:val="hybridMultilevel"/>
    <w:tmpl w:val="E9620886"/>
    <w:lvl w:ilvl="0" w:tplc="404C0BE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10980C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36C1AE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C624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64A74A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524DB8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8CBC2E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21D24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22A45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192CA1"/>
    <w:multiLevelType w:val="hybridMultilevel"/>
    <w:tmpl w:val="CC7C6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3C15A0"/>
    <w:multiLevelType w:val="hybridMultilevel"/>
    <w:tmpl w:val="A2BEC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CB6B77"/>
    <w:multiLevelType w:val="hybridMultilevel"/>
    <w:tmpl w:val="340CFA5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EE6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B1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AAE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493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A52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FF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E5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04A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AF5F22"/>
    <w:multiLevelType w:val="multilevel"/>
    <w:tmpl w:val="EB501BE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38714A"/>
    <w:multiLevelType w:val="hybridMultilevel"/>
    <w:tmpl w:val="C5AE2444"/>
    <w:lvl w:ilvl="0" w:tplc="9F4251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582043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4C62A1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B7C21D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C5AE4E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753C16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F0442A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6E1207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B6F8B7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3B457726"/>
    <w:multiLevelType w:val="hybridMultilevel"/>
    <w:tmpl w:val="65A4B94A"/>
    <w:lvl w:ilvl="0" w:tplc="EA1268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C13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A0B95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006BA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C82D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BE09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B255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C02E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BC50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440781"/>
    <w:multiLevelType w:val="multilevel"/>
    <w:tmpl w:val="083E6C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D1DB3"/>
    <w:multiLevelType w:val="hybridMultilevel"/>
    <w:tmpl w:val="1786E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D54AD"/>
    <w:multiLevelType w:val="hybridMultilevel"/>
    <w:tmpl w:val="5D38B6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6B1AAA"/>
    <w:multiLevelType w:val="hybridMultilevel"/>
    <w:tmpl w:val="64801730"/>
    <w:lvl w:ilvl="0" w:tplc="0ABE636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ED4AD5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69CAF98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2744E76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257A46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12E8A7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8D06B8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B6B027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D8A27F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62FC1BD2"/>
    <w:multiLevelType w:val="hybridMultilevel"/>
    <w:tmpl w:val="E9981DA6"/>
    <w:lvl w:ilvl="0" w:tplc="D9C04C9C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6377A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EC0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D366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A3CDC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CAB26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E17D4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00FDC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1626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337839"/>
    <w:multiLevelType w:val="hybridMultilevel"/>
    <w:tmpl w:val="CF78C46E"/>
    <w:lvl w:ilvl="0" w:tplc="2C2CD89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98E9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B226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8A66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4C0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008A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6040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5EAC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9215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DF0D79"/>
    <w:multiLevelType w:val="multilevel"/>
    <w:tmpl w:val="30B4C6E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5D635B"/>
    <w:multiLevelType w:val="hybridMultilevel"/>
    <w:tmpl w:val="BC105C22"/>
    <w:lvl w:ilvl="0" w:tplc="F1CCBBB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64E6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1816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279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65A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FCD9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D056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046B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543F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B71C08"/>
    <w:multiLevelType w:val="hybridMultilevel"/>
    <w:tmpl w:val="491AD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043302"/>
    <w:multiLevelType w:val="hybridMultilevel"/>
    <w:tmpl w:val="43BC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61573"/>
    <w:multiLevelType w:val="hybridMultilevel"/>
    <w:tmpl w:val="1CE02EC2"/>
    <w:lvl w:ilvl="0" w:tplc="0F548C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2926F9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DCE261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B14C51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1946EB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05328A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AA9822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4B58EA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280002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7BD56103"/>
    <w:multiLevelType w:val="hybridMultilevel"/>
    <w:tmpl w:val="06428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625431"/>
    <w:multiLevelType w:val="multilevel"/>
    <w:tmpl w:val="68E44FE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4"/>
  </w:num>
  <w:num w:numId="11">
    <w:abstractNumId w:val="21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2"/>
  </w:num>
  <w:num w:numId="17">
    <w:abstractNumId w:val="12"/>
  </w:num>
  <w:num w:numId="18">
    <w:abstractNumId w:val="6"/>
  </w:num>
  <w:num w:numId="19">
    <w:abstractNumId w:val="13"/>
  </w:num>
  <w:num w:numId="20">
    <w:abstractNumId w:val="19"/>
  </w:num>
  <w:num w:numId="21">
    <w:abstractNumId w:val="0"/>
  </w:num>
  <w:num w:numId="22">
    <w:abstractNumId w:val="22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C3"/>
    <w:rsid w:val="00075F4A"/>
    <w:rsid w:val="0015352D"/>
    <w:rsid w:val="00311D6D"/>
    <w:rsid w:val="00B57E07"/>
    <w:rsid w:val="00C03F94"/>
    <w:rsid w:val="00F76584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3ABA3-0701-4651-B4CD-0F90992F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69" w:lineRule="auto"/>
      <w:ind w:left="1070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12" w:line="249" w:lineRule="auto"/>
      <w:ind w:left="10" w:right="3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311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4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</dc:creator>
  <cp:keywords/>
  <cp:lastModifiedBy>ds3</cp:lastModifiedBy>
  <cp:revision>5</cp:revision>
  <cp:lastPrinted>2022-12-26T09:37:00Z</cp:lastPrinted>
  <dcterms:created xsi:type="dcterms:W3CDTF">2022-12-26T09:17:00Z</dcterms:created>
  <dcterms:modified xsi:type="dcterms:W3CDTF">2022-12-26T09:38:00Z</dcterms:modified>
</cp:coreProperties>
</file>