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17" w:rsidRPr="00B37417" w:rsidRDefault="00B37417" w:rsidP="00B3741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50ADD" wp14:editId="749E93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417" w:rsidRPr="00B37417" w:rsidRDefault="00B37417" w:rsidP="00B374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741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Возрастные особенности речевого развития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37417" w:rsidRPr="00B37417" w:rsidRDefault="00B37417" w:rsidP="00B374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7417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Возрастные особенности речевого развития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B37417">
        <w:rPr>
          <w:rFonts w:ascii="Times New Roman" w:hAnsi="Times New Roman" w:cs="Times New Roman"/>
          <w:b/>
          <w:i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27D5B75" wp14:editId="1E2A4E47">
            <wp:simplePos x="0" y="0"/>
            <wp:positionH relativeFrom="column">
              <wp:posOffset>-1080135</wp:posOffset>
            </wp:positionH>
            <wp:positionV relativeFrom="paragraph">
              <wp:posOffset>-729234</wp:posOffset>
            </wp:positionV>
            <wp:extent cx="7562088" cy="10707624"/>
            <wp:effectExtent l="0" t="0" r="1270" b="0"/>
            <wp:wrapNone/>
            <wp:docPr id="2" name="Рисунок 2" descr="https://i2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33" cy="107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7417" w:rsidRPr="00B37417" w:rsidRDefault="00B37417" w:rsidP="00B37417">
      <w:pPr>
        <w:spacing w:after="0"/>
        <w:ind w:left="-284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детей 2-3-лет. </w:t>
      </w:r>
    </w:p>
    <w:p w:rsidR="00B37417" w:rsidRPr="00B37417" w:rsidRDefault="00B37417" w:rsidP="00B3741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>На третьем году жизни происходит интенсивное накопление ребенком словаря. Увеличивается число называемых предметов не только быта, но и тех, которыми малыш часто (но не постоянно) пользуется; в своих высказываниях он употребляет почти все части речи; овладевает элементарным грамматическим строем родного языка (усваивает падежные окончания, некоторые формы глаголов с 2,5 лет), начинает согласовывать прилагательные с существительными, удлиняет простые предложения, пользуется бессоюзными сложносочиненными предложениями и ситуативной речью Одновременно с развитием речи развивается мышление, память, воображение ребенка. В этом возрасте велика склонность детей к подражанию, что является благоприятным фактором для развития активной речи ребенка. Повторяя вслед за взрослым слова и фразы, малыш не только запоминает их; упражняясь в правильном произнесении звуков и слов, он укрепляет артикуляционный аппарат. </w:t>
      </w:r>
    </w:p>
    <w:p w:rsidR="00B37417" w:rsidRPr="00B37417" w:rsidRDefault="00B37417" w:rsidP="00B37417">
      <w:pPr>
        <w:spacing w:after="0"/>
        <w:ind w:left="-284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детей 3-4 лет.  </w:t>
      </w:r>
    </w:p>
    <w:p w:rsidR="00B37417" w:rsidRPr="00B37417" w:rsidRDefault="00B37417" w:rsidP="00B37417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>На четвертом году жизни у детей заметно улучшается произношение, речь становится более отчетливой. Дети хорошо знают и правильно называют предметы ближайшего окружения: названия игрушек, посуды, одежды, мебели. Шире используют, кроме существительных и глаголов, другие части речи: прилагательные, наречия, предлоги. Появляются зачатки монологической речи. В речи преобладают простые, но уже распространенные предложения, сложносочиненные и сложноподчиненные предложения дети употребляют, но очень редко. Инициатива к общению все чаще и чаще исходит от ребенка. Четырехлетние дети не могут самостоятельно вычленить в слове звуки, но они легко подмечают неточности звучания слов в речи сверстников. </w:t>
      </w:r>
    </w:p>
    <w:p w:rsidR="00B37417" w:rsidRDefault="00B37417" w:rsidP="00B3741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417" w:rsidRDefault="00B37417" w:rsidP="00B3741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76B2CFD" wp14:editId="75A9CA89">
            <wp:simplePos x="0" y="0"/>
            <wp:positionH relativeFrom="column">
              <wp:posOffset>-1097915</wp:posOffset>
            </wp:positionH>
            <wp:positionV relativeFrom="paragraph">
              <wp:posOffset>-702310</wp:posOffset>
            </wp:positionV>
            <wp:extent cx="7579995" cy="10698480"/>
            <wp:effectExtent l="0" t="0" r="1905" b="7620"/>
            <wp:wrapNone/>
            <wp:docPr id="3" name="Рисунок 3" descr="https://i2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детей 4-5 лет.</w:t>
      </w: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>К пяти годам отмечается резкое улучшение произносительной стороны речи детей, у большинства из них заканчивается процесс овладения звуками. Речь в целом становится чище, отчетливей. Возрастает речевая активность детей, они все чаще и чаще задают вопросы взрослым. Дети начинают овладевать монологической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17">
        <w:rPr>
          <w:rFonts w:ascii="Times New Roman" w:hAnsi="Times New Roman" w:cs="Times New Roman"/>
          <w:sz w:val="28"/>
          <w:szCs w:val="28"/>
        </w:rPr>
        <w:t>Рост активного словаря, употребление предложений более сложной структуры (пятилетние дети могут употреблять предложения, состоящие из 10 и более слов) часто являются одной из причин увеличения количества грамматических ошибок. Дети начинают обращать внимание на звуковое оформление слов, указывать на наличие знакомого звука в словах. </w:t>
      </w: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детей 5-6 лет.</w:t>
      </w: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>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 </w:t>
      </w: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7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 детей 6-7 лет.</w:t>
      </w:r>
    </w:p>
    <w:p w:rsidR="00B37417" w:rsidRPr="00B37417" w:rsidRDefault="00B37417" w:rsidP="00B37417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B3741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37417">
        <w:rPr>
          <w:rFonts w:ascii="Times New Roman" w:hAnsi="Times New Roman" w:cs="Times New Roman"/>
          <w:sz w:val="28"/>
          <w:szCs w:val="28"/>
        </w:rPr>
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B37417" w:rsidRDefault="00B37417"/>
    <w:p w:rsidR="00B37417" w:rsidRPr="00B37417" w:rsidRDefault="00B37417" w:rsidP="00B37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417">
        <w:rPr>
          <w:rFonts w:ascii="Times New Roman" w:hAnsi="Times New Roman" w:cs="Times New Roman"/>
          <w:sz w:val="28"/>
          <w:szCs w:val="28"/>
        </w:rPr>
        <w:t xml:space="preserve">Подготовил: учитель-логопед </w:t>
      </w:r>
    </w:p>
    <w:p w:rsidR="00B37417" w:rsidRPr="00B37417" w:rsidRDefault="00B37417" w:rsidP="00B374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7417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B37417">
        <w:rPr>
          <w:rFonts w:ascii="Times New Roman" w:hAnsi="Times New Roman" w:cs="Times New Roman"/>
          <w:sz w:val="28"/>
          <w:szCs w:val="28"/>
        </w:rPr>
        <w:t xml:space="preserve"> Карина Сергеевна</w:t>
      </w:r>
    </w:p>
    <w:sectPr w:rsidR="00B37417" w:rsidRPr="00B37417" w:rsidSect="00B374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17"/>
    <w:rsid w:val="00306701"/>
    <w:rsid w:val="008F26EA"/>
    <w:rsid w:val="00B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</dc:creator>
  <cp:lastModifiedBy>КАЗАХ</cp:lastModifiedBy>
  <cp:revision>2</cp:revision>
  <cp:lastPrinted>2020-03-02T13:13:00Z</cp:lastPrinted>
  <dcterms:created xsi:type="dcterms:W3CDTF">2020-03-02T13:02:00Z</dcterms:created>
  <dcterms:modified xsi:type="dcterms:W3CDTF">2020-03-02T13:13:00Z</dcterms:modified>
</cp:coreProperties>
</file>