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7" w:rsidRPr="00953C17" w:rsidRDefault="00953C17" w:rsidP="00953C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3C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953C17" w:rsidRPr="00953C17" w:rsidRDefault="00953C17" w:rsidP="0095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3C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«ДЕТСКИЙ САД № 3 «СОЛНЫШКО» </w:t>
      </w:r>
    </w:p>
    <w:p w:rsidR="00953C17" w:rsidRPr="00953C17" w:rsidRDefault="00953C17" w:rsidP="00953C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C1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953C17" w:rsidRPr="00953C17" w:rsidRDefault="00953C17" w:rsidP="00953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3305, г"/>
        </w:smartTagPr>
        <w:r w:rsidRPr="00953C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663305, </w:t>
        </w:r>
        <w:r w:rsidRPr="00953C17">
          <w:rPr>
            <w:rFonts w:ascii="Times New Roman CYR" w:eastAsia="Times New Roman" w:hAnsi="Times New Roman CYR" w:cs="Times New Roman CYR"/>
            <w:i/>
            <w:iCs/>
            <w:sz w:val="20"/>
            <w:szCs w:val="20"/>
            <w:lang w:eastAsia="ru-RU"/>
          </w:rPr>
          <w:t>г</w:t>
        </w:r>
      </w:smartTag>
      <w:r w:rsidRPr="00953C1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 xml:space="preserve">.Норильск, ул. Кирова, д. 18 </w:t>
      </w:r>
      <w:r w:rsidRPr="00953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953C1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А</w:t>
      </w:r>
      <w:r w:rsidRPr="00953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», (3919) 23 80 40, </w:t>
      </w:r>
      <w:r w:rsidRPr="00953C1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 xml:space="preserve">факс (39 19) 23 80 88, e – mail: </w:t>
      </w:r>
      <w:hyperlink r:id="rId8" w:history="1">
        <w:r w:rsidRPr="00953C17">
          <w:rPr>
            <w:rFonts w:ascii="Times New Roman CYR" w:eastAsia="Times New Roman" w:hAnsi="Times New Roman CYR" w:cs="Times New Roman CYR"/>
            <w:color w:val="0000FF"/>
            <w:sz w:val="20"/>
            <w:szCs w:val="20"/>
            <w:u w:val="single"/>
            <w:lang w:eastAsia="ru-RU"/>
          </w:rPr>
          <w:t>mdou3@norcom.ru</w:t>
        </w:r>
      </w:hyperlink>
    </w:p>
    <w:p w:rsidR="00331873" w:rsidRDefault="00331873"/>
    <w:p w:rsidR="00953C17" w:rsidRDefault="00953C17"/>
    <w:p w:rsidR="00953C17" w:rsidRDefault="00953C17"/>
    <w:p w:rsidR="00953C17" w:rsidRDefault="00953C17"/>
    <w:tbl>
      <w:tblPr>
        <w:tblW w:w="0" w:type="auto"/>
        <w:tblLook w:val="00A0" w:firstRow="1" w:lastRow="0" w:firstColumn="1" w:lastColumn="0" w:noHBand="0" w:noVBand="0"/>
      </w:tblPr>
      <w:tblGrid>
        <w:gridCol w:w="3935"/>
        <w:gridCol w:w="1701"/>
        <w:gridCol w:w="3934"/>
      </w:tblGrid>
      <w:tr w:rsidR="00953C17" w:rsidRPr="00953C17" w:rsidTr="00213551">
        <w:tc>
          <w:tcPr>
            <w:tcW w:w="3936" w:type="dxa"/>
          </w:tcPr>
          <w:p w:rsidR="00953C17" w:rsidRPr="00953C17" w:rsidRDefault="009E34FE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ПРИНЯТО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На Педагогическом совете 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МБДОУ «ДС № 3 «Солнышко»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Протокол № </w:t>
            </w:r>
          </w:p>
          <w:p w:rsidR="00953C17" w:rsidRPr="00953C17" w:rsidRDefault="0083104C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от 17</w:t>
            </w:r>
            <w:r w:rsid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августа 2021</w:t>
            </w:r>
            <w:r w:rsidR="00953C17"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953C17" w:rsidRPr="00953C17" w:rsidRDefault="009E34FE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УТВЕРЖДЕНО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Приказом заведующего 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МБДОУ «ДС № 3 «Солнышко»</w:t>
            </w:r>
          </w:p>
          <w:p w:rsidR="00953C17" w:rsidRPr="00953C17" w:rsidRDefault="00953C17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Л.В. Роженко</w:t>
            </w:r>
          </w:p>
          <w:p w:rsidR="00953C17" w:rsidRPr="00953C17" w:rsidRDefault="0083104C" w:rsidP="00953C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№ </w:t>
            </w:r>
            <w:r w:rsidR="005E416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119/1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от 19</w:t>
            </w:r>
            <w:r w:rsid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августа 2021</w:t>
            </w:r>
            <w:r w:rsidR="00953C17" w:rsidRPr="00953C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53C17" w:rsidRDefault="00953C17"/>
    <w:p w:rsidR="00953C17" w:rsidRDefault="00953C17" w:rsidP="00953C17"/>
    <w:p w:rsidR="00953C17" w:rsidRDefault="00953C17" w:rsidP="00953C17"/>
    <w:p w:rsidR="00953C17" w:rsidRDefault="00953C17" w:rsidP="00953C17"/>
    <w:p w:rsidR="00953C17" w:rsidRDefault="00953C17" w:rsidP="00953C17"/>
    <w:p w:rsidR="00953C17" w:rsidRPr="00953C17" w:rsidRDefault="00953C17" w:rsidP="00953C17"/>
    <w:p w:rsidR="00953C17" w:rsidRDefault="00953C17" w:rsidP="00953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ВОСПИТАНИЯ</w:t>
      </w:r>
      <w:r w:rsidRPr="00953C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ДОШКОЛЬНОГО ОБРАЗОВАНИЯ</w:t>
      </w:r>
    </w:p>
    <w:p w:rsidR="00953C17" w:rsidRPr="00953C17" w:rsidRDefault="00953C17" w:rsidP="00953C17"/>
    <w:p w:rsidR="00953C17" w:rsidRDefault="00953C17" w:rsidP="00953C17"/>
    <w:p w:rsidR="00953C17" w:rsidRDefault="00953C17" w:rsidP="00953C17"/>
    <w:p w:rsidR="00953C17" w:rsidRDefault="00953C17" w:rsidP="00953C17"/>
    <w:p w:rsidR="00953C17" w:rsidRDefault="00953C17" w:rsidP="00953C17"/>
    <w:p w:rsidR="00953C17" w:rsidRDefault="00953C17" w:rsidP="00953C17"/>
    <w:p w:rsidR="00953C17" w:rsidRDefault="00953C17" w:rsidP="00953C17"/>
    <w:p w:rsidR="000C01C8" w:rsidRDefault="000C01C8" w:rsidP="00953C17"/>
    <w:p w:rsidR="00953C17" w:rsidRDefault="00953C17" w:rsidP="00953C17"/>
    <w:p w:rsidR="00953C17" w:rsidRDefault="00953C17" w:rsidP="00953C17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C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Норильск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</w:p>
    <w:p w:rsidR="00684065" w:rsidRPr="00953C17" w:rsidRDefault="00684065" w:rsidP="00953C17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C17" w:rsidRPr="00953C17" w:rsidRDefault="00953C17" w:rsidP="0095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ОГЛАВЛЕНИЕ</w:t>
      </w:r>
    </w:p>
    <w:p w:rsidR="00953C17" w:rsidRDefault="00953C17" w:rsidP="00953C17"/>
    <w:tbl>
      <w:tblPr>
        <w:tblW w:w="9171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7456"/>
        <w:gridCol w:w="750"/>
      </w:tblGrid>
      <w:tr w:rsidR="00953C17" w:rsidRPr="00953C17" w:rsidTr="00213551">
        <w:tc>
          <w:tcPr>
            <w:tcW w:w="8421" w:type="dxa"/>
            <w:gridSpan w:val="2"/>
          </w:tcPr>
          <w:p w:rsidR="00953C17" w:rsidRPr="00953C17" w:rsidRDefault="00953C17" w:rsidP="00953C1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750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стр.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6" w:type="dxa"/>
          </w:tcPr>
          <w:p w:rsidR="00953C17" w:rsidRPr="00953C17" w:rsidRDefault="00B44382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53C17" w:rsidRPr="00953C17" w:rsidTr="00213551">
        <w:trPr>
          <w:trHeight w:val="345"/>
        </w:trPr>
        <w:tc>
          <w:tcPr>
            <w:tcW w:w="965" w:type="dxa"/>
            <w:vAlign w:val="center"/>
          </w:tcPr>
          <w:p w:rsidR="00953C17" w:rsidRPr="00B44382" w:rsidRDefault="00B44382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56" w:type="dxa"/>
          </w:tcPr>
          <w:p w:rsidR="00953C17" w:rsidRPr="00B44382" w:rsidRDefault="00B44382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ориентиры и планируемые результаты программы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53C17" w:rsidRPr="00953C17" w:rsidTr="00213551">
        <w:trPr>
          <w:trHeight w:val="398"/>
        </w:trPr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B44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7456" w:type="dxa"/>
          </w:tcPr>
          <w:p w:rsidR="00953C17" w:rsidRPr="00953C17" w:rsidRDefault="00B44382" w:rsidP="00B4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953C17" w:rsidRPr="0095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53C17" w:rsidRPr="00953C17" w:rsidTr="00213551">
        <w:trPr>
          <w:trHeight w:val="276"/>
        </w:trPr>
        <w:tc>
          <w:tcPr>
            <w:tcW w:w="965" w:type="dxa"/>
            <w:vAlign w:val="center"/>
          </w:tcPr>
          <w:p w:rsidR="00953C17" w:rsidRPr="00953C17" w:rsidRDefault="00B44382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3C17" w:rsidRPr="0095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B44382" w:rsidP="00B4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53C17" w:rsidRPr="00953C17" w:rsidTr="00213551">
        <w:trPr>
          <w:trHeight w:val="225"/>
        </w:trPr>
        <w:tc>
          <w:tcPr>
            <w:tcW w:w="965" w:type="dxa"/>
            <w:vAlign w:val="center"/>
          </w:tcPr>
          <w:p w:rsidR="00953C17" w:rsidRPr="00953C17" w:rsidRDefault="00B44382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7456" w:type="dxa"/>
          </w:tcPr>
          <w:p w:rsidR="00953C17" w:rsidRPr="00953C17" w:rsidRDefault="00B44382" w:rsidP="00B4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 образовательной организации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B44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7456" w:type="dxa"/>
          </w:tcPr>
          <w:p w:rsidR="00953C17" w:rsidRPr="00953C17" w:rsidRDefault="00B44382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Воспитывающая среда ДОУ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44382" w:rsidRPr="00953C17" w:rsidTr="00213551">
        <w:tc>
          <w:tcPr>
            <w:tcW w:w="965" w:type="dxa"/>
            <w:vAlign w:val="center"/>
          </w:tcPr>
          <w:p w:rsidR="00B44382" w:rsidRPr="00953C17" w:rsidRDefault="00B44382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7456" w:type="dxa"/>
          </w:tcPr>
          <w:p w:rsidR="00B44382" w:rsidRDefault="00B44382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Общность (сообщества)</w:t>
            </w:r>
            <w:r w:rsidR="00A8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750" w:type="dxa"/>
            <w:vAlign w:val="center"/>
          </w:tcPr>
          <w:p w:rsidR="00B44382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1.2.4.</w:t>
            </w:r>
          </w:p>
        </w:tc>
        <w:tc>
          <w:tcPr>
            <w:tcW w:w="7456" w:type="dxa"/>
          </w:tcPr>
          <w:p w:rsidR="00A872F9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Социокультурный контекст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1.2.5.</w:t>
            </w:r>
          </w:p>
        </w:tc>
        <w:tc>
          <w:tcPr>
            <w:tcW w:w="7456" w:type="dxa"/>
          </w:tcPr>
          <w:p w:rsidR="00A872F9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и культурные практики в ДОУ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456" w:type="dxa"/>
          </w:tcPr>
          <w:p w:rsidR="00A872F9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456" w:type="dxa"/>
          </w:tcPr>
          <w:p w:rsidR="00A872F9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ориентиры воспитательной работы для детей дошкольного возраста (до 3 лет)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7456" w:type="dxa"/>
          </w:tcPr>
          <w:p w:rsidR="00A872F9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ориентиры воспитательной работы для детей младенческого и раннего возраста (до 8 лет)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56" w:type="dxa"/>
          </w:tcPr>
          <w:p w:rsidR="00953C17" w:rsidRPr="00953C17" w:rsidRDefault="00953C17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воспитательной работы по направлениям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Патриотическое направление воспитания</w:t>
            </w:r>
            <w:r w:rsidR="00953C17" w:rsidRPr="00953C1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16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направление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456" w:type="dxa"/>
          </w:tcPr>
          <w:p w:rsidR="00953C17" w:rsidRPr="00953C17" w:rsidRDefault="00A872F9" w:rsidP="00A872F9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Познавательное направление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left="18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Физическое и оздоровительное направление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left="18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Трудовое направление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456" w:type="dxa"/>
          </w:tcPr>
          <w:p w:rsidR="00953C17" w:rsidRPr="00953C17" w:rsidRDefault="00A872F9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left="18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Этико-эстетическое направление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56" w:type="dxa"/>
          </w:tcPr>
          <w:p w:rsidR="00A872F9" w:rsidRDefault="00A872F9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left="18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872F9" w:rsidRPr="00953C17" w:rsidTr="00213551">
        <w:tc>
          <w:tcPr>
            <w:tcW w:w="965" w:type="dxa"/>
            <w:vAlign w:val="center"/>
          </w:tcPr>
          <w:p w:rsidR="00A872F9" w:rsidRDefault="00A872F9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56" w:type="dxa"/>
          </w:tcPr>
          <w:p w:rsidR="00A872F9" w:rsidRDefault="007918F5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left="18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750" w:type="dxa"/>
            <w:vAlign w:val="center"/>
          </w:tcPr>
          <w:p w:rsidR="00A872F9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7918F5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6" w:type="dxa"/>
          </w:tcPr>
          <w:p w:rsidR="00953C17" w:rsidRPr="00953C17" w:rsidRDefault="00953C17" w:rsidP="00953C1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16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953C17" w:rsidRPr="00953C17" w:rsidTr="00213551">
        <w:trPr>
          <w:trHeight w:val="276"/>
        </w:trPr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9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7918F5" w:rsidP="007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79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7918F5" w:rsidP="007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взрослого с детьми. События ДОО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9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7918F5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79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7918F5" w:rsidP="00953C17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обеспечение воспитательного процесса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953C17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79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6" w:type="dxa"/>
          </w:tcPr>
          <w:p w:rsidR="00953C17" w:rsidRPr="00953C17" w:rsidRDefault="007918F5" w:rsidP="00953C1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7918F5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456" w:type="dxa"/>
          </w:tcPr>
          <w:p w:rsidR="00953C17" w:rsidRPr="007918F5" w:rsidRDefault="007918F5" w:rsidP="00953C17">
            <w:pPr>
              <w:keepNext/>
              <w:spacing w:after="0" w:line="240" w:lineRule="auto"/>
              <w:ind w:firstLine="16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Особые требования к условиям, обеспечивающим достижения планируемых личностных результатов в работе с особыми категориями детей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953C17" w:rsidRPr="00953C17" w:rsidTr="00213551">
        <w:tc>
          <w:tcPr>
            <w:tcW w:w="965" w:type="dxa"/>
            <w:vAlign w:val="center"/>
          </w:tcPr>
          <w:p w:rsidR="00953C17" w:rsidRPr="00953C17" w:rsidRDefault="007918F5" w:rsidP="0095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456" w:type="dxa"/>
          </w:tcPr>
          <w:p w:rsidR="00953C17" w:rsidRPr="00953C17" w:rsidRDefault="007918F5" w:rsidP="0079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Примерный календарный план воспитательной работы</w:t>
            </w:r>
          </w:p>
        </w:tc>
        <w:tc>
          <w:tcPr>
            <w:tcW w:w="750" w:type="dxa"/>
            <w:vAlign w:val="center"/>
          </w:tcPr>
          <w:p w:rsidR="00953C17" w:rsidRPr="00953C17" w:rsidRDefault="009403B9" w:rsidP="009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:rsidR="00684065" w:rsidRDefault="00684065" w:rsidP="00C6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4065" w:rsidRDefault="00684065" w:rsidP="00C6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91AD3" w:rsidRPr="00C660ED" w:rsidRDefault="00FE3957" w:rsidP="00C6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0E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C91AD3" w:rsidRPr="00C91AD3" w:rsidRDefault="00C91AD3" w:rsidP="00C91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91AD3" w:rsidRPr="00351FBE" w:rsidRDefault="00C91AD3" w:rsidP="00351FB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C91A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Рабочая программа воспитания муниципального бюджетного дошкольного </w:t>
      </w: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учреждения «Детский сад № 3 «Солнышко»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учреждения «Детский сад № 3 «Солнышко» (далее – МБДОУ) и является обязательной частью основной образовательной программы МБДОУ.</w:t>
      </w:r>
    </w:p>
    <w:p w:rsidR="00C91AD3" w:rsidRPr="00351FBE" w:rsidRDefault="00C91AD3" w:rsidP="00351FB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воспитания МБДОУ разработана в соответствии с документами: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 декабря 2012 г. № 273-ФЗ «Об образовании в Российской Федерации» с изменениями от 24 марта 2021 года;</w:t>
      </w:r>
    </w:p>
    <w:p w:rsidR="00351FBE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</w:t>
      </w:r>
      <w:r w:rsidR="00351FBE"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 Российской Федерации от</w:t>
      </w:r>
    </w:p>
    <w:p w:rsidR="00C91AD3" w:rsidRPr="00351FBE" w:rsidRDefault="00C91AD3" w:rsidP="00351F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17.10.2013 г. № 1155 «Об утверждении федерального государственного образовательного стандарта дошкольного образования».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29 мая 2015 г. № 996-р «О стратегии развития воспитания до 2025 года»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утв. постановлением Главного санитарного врача России от 28.09.2020г. № 28; 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санитарного врача России от 28.01.2021 № 2;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Национальный проект «Образование»</w:t>
      </w: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91AD3" w:rsidRPr="00351FBE" w:rsidRDefault="00C91AD3" w:rsidP="00351F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воспитания, разработанная сотрудниками Института стратегии развития образования РАО в рамках государственного задания, одобренной решением Федерального учебно-методического объединения по общему образованию, протокол от 01 июля 2021 г. № 2/21. и</w:t>
      </w:r>
      <w:r w:rsidRPr="00351FBE">
        <w:rPr>
          <w:rFonts w:ascii="Times New Roman" w:eastAsia="Times New Roman" w:hAnsi="Times New Roman" w:cs="Times New Roman"/>
          <w:sz w:val="26"/>
          <w:szCs w:val="26"/>
        </w:rPr>
        <w:t xml:space="preserve"> размещенной на портале https://fgosreestr.ru.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>В центре рабочей программы воспитания находится личностное развитие воспитанников МБДОУ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МБДОУ и воспита</w:t>
      </w:r>
      <w:r w:rsidR="00B44EB8">
        <w:rPr>
          <w:rFonts w:ascii="Times New Roman" w:eastAsia="Times New Roman" w:hAnsi="Times New Roman" w:cs="Times New Roman"/>
          <w:sz w:val="26"/>
          <w:szCs w:val="26"/>
        </w:rPr>
        <w:t>ния в семьях детей от 2 лет до 8</w:t>
      </w: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Работа по воспитанию, формированию и развитию личности обучающихся в МБДОУ предполагает преемственность по отношению к достижению </w:t>
      </w:r>
      <w:r w:rsidRPr="00C91A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воспитательных целей начального общего образования (далее – НОО), к реализации Программы воспитания. 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МБДОУ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курсов, дисциплин (модулей), иных компонентов, оценочных и методических материалов, а также в предусмотренных Федеральным законом случаях в виде рабочей программы воспитания, календарного плана воспитательной работы, форм аттестации. 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>В основе процесса воспитания детей в МБДОУ лежат конституционные и национальные ценности российского общества.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МБДОУ и с базовыми духовно-нравственными ценностями. </w:t>
      </w:r>
    </w:p>
    <w:p w:rsidR="00C91AD3" w:rsidRPr="00C91AD3" w:rsidRDefault="00C91AD3" w:rsidP="00C9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Программа учитывает особенности социокультурной среды города Норильска, в которой воспитывается ребенок,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МБДОУ.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Ценности Родины и природы лежат в основе патриотического направления воспитания.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Ценность знания лежит в основе познавательного направления воспитания.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Ценность здоровья лежит в основе физического и оздоровительного направления воспитания.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Ценность труда лежит в основе трудового направления воспитания. </w:t>
      </w:r>
    </w:p>
    <w:p w:rsidR="00C91AD3" w:rsidRP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 xml:space="preserve">Ценности культуры и красоты лежат в основе этико-эстетического направления воспитания. </w:t>
      </w:r>
    </w:p>
    <w:p w:rsidR="00C91AD3" w:rsidRDefault="00C91AD3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D3">
        <w:rPr>
          <w:rFonts w:ascii="Times New Roman" w:eastAsia="Times New Roman" w:hAnsi="Times New Roman" w:cs="Times New Roman"/>
          <w:sz w:val="26"/>
          <w:szCs w:val="26"/>
        </w:rPr>
        <w:t>Реализация Примерной программы основана на взаимодействии с разными субъектами образовательных отношений. МБДОУ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Реализация Программы воспитания предполагает социальное партнерство с другими организациями.</w:t>
      </w:r>
    </w:p>
    <w:p w:rsidR="00EF1CF6" w:rsidRPr="00FE3957" w:rsidRDefault="00EF1CF6" w:rsidP="001B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3957" w:rsidRPr="00FE3957" w:rsidRDefault="00B44EB8" w:rsidP="00701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C660ED" w:rsidRPr="007010C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FE3957">
        <w:rPr>
          <w:rFonts w:ascii="Times New Roman" w:eastAsia="Times New Roman" w:hAnsi="Times New Roman" w:cs="Times New Roman"/>
          <w:b/>
          <w:sz w:val="26"/>
          <w:szCs w:val="26"/>
        </w:rPr>
        <w:t xml:space="preserve">. Целевой </w:t>
      </w:r>
      <w:r w:rsidR="00EF1CF6" w:rsidRPr="00FE3957">
        <w:rPr>
          <w:rFonts w:ascii="Times New Roman" w:eastAsia="Times New Roman" w:hAnsi="Times New Roman" w:cs="Times New Roman"/>
          <w:b/>
          <w:sz w:val="26"/>
          <w:szCs w:val="26"/>
        </w:rPr>
        <w:t>ориентиры и</w:t>
      </w:r>
      <w:r w:rsidRPr="00FE3957">
        <w:rPr>
          <w:rFonts w:ascii="Times New Roman" w:eastAsia="Times New Roman" w:hAnsi="Times New Roman" w:cs="Times New Roman"/>
          <w:b/>
          <w:sz w:val="26"/>
          <w:szCs w:val="26"/>
        </w:rPr>
        <w:t xml:space="preserve"> пл</w:t>
      </w:r>
      <w:r w:rsidR="00FE3957" w:rsidRPr="00FE3957">
        <w:rPr>
          <w:rFonts w:ascii="Times New Roman" w:eastAsia="Times New Roman" w:hAnsi="Times New Roman" w:cs="Times New Roman"/>
          <w:b/>
          <w:sz w:val="26"/>
          <w:szCs w:val="26"/>
        </w:rPr>
        <w:t>анируемые результаты программы</w:t>
      </w:r>
    </w:p>
    <w:p w:rsidR="00FE3957" w:rsidRPr="00FE3957" w:rsidRDefault="00FE3957" w:rsidP="00FE395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Программы воспитания</w:t>
      </w:r>
    </w:p>
    <w:p w:rsidR="00EF1CF6" w:rsidRPr="00FE3957" w:rsidRDefault="00EF1CF6" w:rsidP="00FE395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EF1CF6" w:rsidRPr="00FE3957" w:rsidRDefault="00EF1CF6" w:rsidP="00FE395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формирование ценностного отношения к окружающему миру, другим людям, себе;</w:t>
      </w:r>
    </w:p>
    <w:p w:rsidR="00EF1CF6" w:rsidRPr="00FE3957" w:rsidRDefault="00EF1CF6" w:rsidP="00FE395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EF1CF6" w:rsidRPr="00FE3957" w:rsidRDefault="00EF1CF6" w:rsidP="00FE395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приобретение первичного опыта деятельности и поведения в соответствии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базовыми национальными ценностями, нормами и правилами, принятыми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обществе.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Задачи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в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МБДОУ детский сад «Солнышко» формируются для каждого возрастного периода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 МБДОУ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детский сад «Солнышко».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воспитания соответствуют основным направлениям воспитательной работы: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EF1CF6" w:rsidRPr="00FE3957" w:rsidRDefault="00EF1CF6" w:rsidP="00FE3957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Обеспечение преемственности целей, задач и содержания образования, реализуемых в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 основных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 дошкольного и начального общего образования.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принятых в обществе правил,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норм поведения в интересах человека, семьи, общества.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F1CF6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F1CF6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10.Формирование базовых основ национальных, этнокультурных, демографических, климатических условий </w:t>
      </w: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родного</w:t>
      </w:r>
      <w:r w:rsidR="00EF1CF6"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края.</w:t>
      </w:r>
    </w:p>
    <w:p w:rsidR="00FE3957" w:rsidRPr="00FE3957" w:rsidRDefault="00FE3957" w:rsidP="00FE395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1CF6" w:rsidRPr="00FE3957" w:rsidRDefault="00FE3957" w:rsidP="00FE3957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1.2.</w:t>
      </w:r>
      <w:bookmarkStart w:id="1" w:name="_Toc74226176"/>
      <w:r w:rsidR="00C660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F1CF6"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Методологические основы и принципы построения</w:t>
      </w:r>
      <w:bookmarkEnd w:id="1"/>
      <w:r w:rsidR="00C660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r w:rsidR="00EF1CF6"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 воспитания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 с изменениями от 24 марта 2021 года».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воспитания руководствуется принципами ДО, определенными ФГОС ДО.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воспитания построена на основе духовно-нравственных, социокультурных ценностей, принятых в обществе норм и правил поведения в интересах человека, семьи, общества и опирается на следующие принципы: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гуманизма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ценностного единства и совместности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Единство ценностей и смыслов воспитания, разделяемых всеми участниками образовательных 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отношений, содействие, сотворчество и сопереживание, взаимопонимание и взаимное уважение;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общего культурного образования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следования нравственному примеру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Пример как метод воспитания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принципы безопасной жизнедеятельности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совместной деятельности ребенка и взрослого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инклюзивности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образования;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D846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ринцип интегративности. </w:t>
      </w:r>
      <w:r w:rsidRPr="00D8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возможность использовать содержание социальной культуры в разных образовательных областях (познавательное, речевое, художественно-эстетическое, физическое развитие) и реализовывать его в разных видах деятельности.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D846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ринцип культуросообразности и регионализма. 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становление различных сфер самосознания ребенка на основе: культуры своего народа, ближайшего социального окружения, познания историко-географических, этнических особенностей социальной действительности своего региона.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D846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ринцип «диалога культур».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Ориентирует на понимание детьми временнóй и исторической последовательности развития материальных и духовных ценностей, взаимопроникновения и дополняемости культур разных народов.</w:t>
      </w:r>
    </w:p>
    <w:p w:rsidR="00D846DA" w:rsidRDefault="00D846DA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Данные </w:t>
      </w:r>
      <w:r w:rsidR="00EF1CF6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реализуются в укладе МБДОУ ДС №3 «Солнышко»</w:t>
      </w:r>
      <w:r w:rsidRPr="00D846DA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включающем воспитывающие среды, общности, культурные практики, сов</w:t>
      </w:r>
      <w:r w:rsidR="00FE3957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местную деятельность и события.</w:t>
      </w:r>
    </w:p>
    <w:p w:rsidR="00FE3957" w:rsidRPr="00FE3957" w:rsidRDefault="00FE3957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0D9D" w:rsidRPr="00FE3957" w:rsidRDefault="00EF1CF6" w:rsidP="00FE395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1.2.1. Уклад образовательной организации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МБДОУ. </w:t>
      </w:r>
    </w:p>
    <w:p w:rsidR="00D846DA" w:rsidRDefault="00D846DA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</w:t>
      </w:r>
      <w:r w:rsidR="00FE3957">
        <w:rPr>
          <w:rFonts w:ascii="Times New Roman" w:eastAsia="Times New Roman" w:hAnsi="Times New Roman" w:cs="Times New Roman"/>
          <w:sz w:val="26"/>
          <w:szCs w:val="26"/>
        </w:rPr>
        <w:t xml:space="preserve"> и другими сотрудниками МБДОУ).</w:t>
      </w:r>
    </w:p>
    <w:p w:rsidR="00FE3957" w:rsidRPr="00D846DA" w:rsidRDefault="00FE3957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D9D" w:rsidRPr="00FE3957" w:rsidRDefault="00EF1CF6" w:rsidP="00FE395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1.2.2. Воспитывающая среда ДОО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846DA" w:rsidRPr="00FE3957" w:rsidRDefault="00D846DA" w:rsidP="00D84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CF6" w:rsidRPr="00FE3957" w:rsidRDefault="00EF1CF6" w:rsidP="00FE395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1.2.3. Общности (сообщества) ДОО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общность</w:t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МБДОУ.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Воспитатель, а также другие сотрудники должны: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в детях чувство ответственности перед группой за свое поведение.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Профессионально-родительская общность</w:t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 включает сотрудников МБДОУ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МБДОУ. Зачастую поведение ребенка сильно различается дома и в МБДОУ.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846DA" w:rsidRPr="00D846DA" w:rsidRDefault="00D846DA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b/>
          <w:sz w:val="26"/>
          <w:szCs w:val="26"/>
        </w:rPr>
        <w:t>Детско-взрослая общность</w:t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</w:t>
      </w:r>
      <w:r w:rsidRPr="00D846DA">
        <w:rPr>
          <w:rFonts w:ascii="Times New Roman" w:eastAsia="Times New Roman" w:hAnsi="Times New Roman" w:cs="Times New Roman"/>
          <w:sz w:val="26"/>
          <w:szCs w:val="26"/>
        </w:rPr>
        <w:lastRenderedPageBreak/>
        <w:t>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D846DA" w:rsidRPr="00D846DA" w:rsidRDefault="00D846DA" w:rsidP="00FE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b/>
          <w:sz w:val="26"/>
          <w:szCs w:val="26"/>
        </w:rPr>
        <w:t>Детская общность</w:t>
      </w:r>
      <w:r w:rsidRPr="00D846DA">
        <w:rPr>
          <w:rFonts w:ascii="Times New Roman" w:eastAsia="Times New Roman" w:hAnsi="Times New Roman" w:cs="Times New Roman"/>
          <w:sz w:val="26"/>
          <w:szCs w:val="26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51E03" w:rsidRPr="00AC498B" w:rsidRDefault="00C660ED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51E03" w:rsidRPr="00D1557E"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Педагогический работник проявляет уваж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ение к личности каждого ребенка</w:t>
      </w:r>
      <w:r w:rsidR="00251E03" w:rsidRPr="00D1557E">
        <w:rPr>
          <w:rFonts w:ascii="Times New Roman" w:hAnsi="Times New Roman"/>
          <w:color w:val="000000"/>
          <w:sz w:val="26"/>
          <w:szCs w:val="26"/>
          <w:lang w:eastAsia="ru-RU"/>
        </w:rPr>
        <w:t>, доброжелательное внимание ко всем воспитанникам, учитывает их возрастные и индивидуальные особенности.</w:t>
      </w:r>
    </w:p>
    <w:p w:rsidR="00251E03" w:rsidRPr="00AC498B" w:rsidRDefault="00251E03" w:rsidP="00AC498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соблюдает нормы профессиональной этики и поведения: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едагог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своей работе не должен унижать честь и достоинство воспитанников ни по каким основаниям, в том числе по признакам возраста, пола, нац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иональности и иных особенностей;</w:t>
      </w:r>
    </w:p>
    <w:p w:rsidR="00251E03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- 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утко реагируе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т на инициативу детей в общении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, учитывая их п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отребность в поддержке взрослых;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ребовательность педагога по отношению к воспитанникам должна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быть позитивной и обоснованной;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бота о младших, любовь к Родине;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следует стремиться к повышению мотивации обучения воспитанников, к укреплен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ию веры в их силы и способности;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ает с достижениями других детей;</w:t>
      </w:r>
    </w:p>
    <w:p w:rsidR="00251E03" w:rsidRPr="00D1557E" w:rsidRDefault="00251E03" w:rsidP="00251E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 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формирует у детей положи</w:t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тельное отношение к сверстникам;</w:t>
      </w:r>
    </w:p>
    <w:p w:rsidR="00D846DA" w:rsidRDefault="00251E03" w:rsidP="00AC49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AC498B">
        <w:rPr>
          <w:rFonts w:ascii="Times New Roman" w:hAnsi="Times New Roman"/>
          <w:color w:val="000000"/>
          <w:sz w:val="26"/>
          <w:szCs w:val="26"/>
          <w:lang w:eastAsia="ru-RU"/>
        </w:rPr>
        <w:t>- п</w:t>
      </w:r>
      <w:r w:rsidRPr="00D1557E">
        <w:rPr>
          <w:rFonts w:ascii="Times New Roman" w:hAnsi="Times New Roman"/>
          <w:color w:val="000000"/>
          <w:sz w:val="26"/>
          <w:szCs w:val="26"/>
          <w:lang w:eastAsia="ru-RU"/>
        </w:rPr>
        <w:t>едагог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:rsidR="00FE3957" w:rsidRPr="00AC498B" w:rsidRDefault="00FE3957" w:rsidP="00AC49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60D9D" w:rsidRPr="00FE3957" w:rsidRDefault="00AC498B" w:rsidP="00FE395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1.2.4. Социокультурный контекст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D846DA" w:rsidRPr="00FE3957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D846DA" w:rsidRPr="00D846DA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957">
        <w:rPr>
          <w:rFonts w:ascii="Times New Roman" w:eastAsia="Times New Roman" w:hAnsi="Times New Roman" w:cs="Times New Roman"/>
          <w:sz w:val="26"/>
          <w:szCs w:val="26"/>
        </w:rPr>
        <w:t>Социокультурный контекст воспитания</w:t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D846DA" w:rsidRPr="00D846DA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>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846DA" w:rsidRPr="00D846DA" w:rsidRDefault="00D846DA" w:rsidP="00797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0D9D" w:rsidRPr="00FE3957" w:rsidRDefault="00AC498B" w:rsidP="0079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1.2.5. Деятельности и культурные практики в ДОО</w:t>
      </w:r>
    </w:p>
    <w:p w:rsidR="00D846DA" w:rsidRPr="00D846DA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D846DA" w:rsidRPr="00D846DA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D846DA" w:rsidRPr="00D846DA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D846DA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D846DA">
        <w:rPr>
          <w:rFonts w:ascii="Times New Roman" w:eastAsia="Times New Roman" w:hAnsi="Times New Roman" w:cs="Times New Roman"/>
          <w:sz w:val="26"/>
          <w:szCs w:val="26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E3957" w:rsidRPr="00D846DA" w:rsidRDefault="00FE3957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AC498B" w:rsidRPr="00FE3957" w:rsidRDefault="00AC498B" w:rsidP="007973B3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1.3. </w:t>
      </w:r>
      <w:r w:rsidR="00C660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Требование к планируемым</w:t>
      </w: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</w:t>
      </w:r>
      <w:bookmarkStart w:id="2" w:name="_Hlk72078915"/>
      <w:bookmarkEnd w:id="2"/>
      <w:r w:rsidR="00C660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ам </w:t>
      </w:r>
      <w:r w:rsidRP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освоения Программы</w:t>
      </w:r>
    </w:p>
    <w:p w:rsidR="00AC498B" w:rsidRPr="004A4405" w:rsidRDefault="00AC498B" w:rsidP="007973B3">
      <w:pPr>
        <w:shd w:val="clear" w:color="auto" w:fill="FFFFFF"/>
        <w:spacing w:before="75" w:after="75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AC498B" w:rsidRPr="00AC498B" w:rsidRDefault="00AC498B" w:rsidP="00AC498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МБДОУ </w:t>
      </w: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осуществляется оценка результатов воспитательной работы</w:t>
      </w: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соответствии с ФГОС ДО, так как «целевые ориентиры основной </w:t>
      </w: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образовательной программы дошкольного образования не подлежат непосредственной оценке,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4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846DA" w:rsidRPr="00AC498B" w:rsidRDefault="00D846DA" w:rsidP="007973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на этапе окончания дошкольного детства способны быть:</w:t>
      </w:r>
    </w:p>
    <w:p w:rsidR="00D846DA" w:rsidRPr="00AC498B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Любознательными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детях развита и получает педагогическую поддержку любознательность, развиваются исследовательские навыки. 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жизни.</w:t>
      </w:r>
    </w:p>
    <w:p w:rsidR="00D846DA" w:rsidRPr="00AC498B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Обучаемыми, стремящимися к познанию нового, инициативными и самостоятельными: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активно интересуются явлениями и объектами окружающей действительности. Они развивают свою природную 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со взрослыми и детьми. Они испытывают удовлетворение от получения новых знаний и умений и сохраняют стремление к познанию и получению новых впечатлений.</w:t>
      </w:r>
    </w:p>
    <w:p w:rsidR="00D846DA" w:rsidRPr="00AC498B" w:rsidRDefault="00D846DA" w:rsidP="0079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Эрудированными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дети обладают широким кругозором, имеют представление о социальном и природном окружении, обладают знаниями из различных областей и готовы к пополнению этих знаний.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Думающими и анализирующими: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Физически активными и развитыми, стремящимися сохранить и укрепить свое здоровье: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 Они имеют представление о функционировании своего организма и условиях, необходимых для сохранения и укрепления своего здоровья. Они овладевают навыками безопасного поведения в быту, в природе и социуме.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Эффективно общающимися: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Принципиальными: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стремятся действовать честно, проявляя развитое чувство справедливости и уважения к достоинству личности, группы людей и общества.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Объективными и непредвзятыми: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понимают и ценят национальную культуру и гордятся традициями своей семьи и своего народа, открыты для взаимодействия с другими людьми (из других социальных групп, национальных сообществ). Способны к поиску разнообразных точек зрения.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Любящими свою семью, имеющими представление о малой и большой Родине: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Доброжелательными и заботливыми: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свойственно сопереживание, эмоциональная рефлексия и уважение к чувствам и нуждам других людей. Они проявляют желание помочь другим людям, быть им полезными, стремятся привносить положительные изменения в жизнь других и заботиться об окружающих людях (прежде всего о близких и родных), о питомцах, о природе.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 адаптированными: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соблюдают элементарные общепринятые нормы и правила поведения.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Неравнодушными: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проявляют сочувствие и уважение к другим людям.</w:t>
      </w:r>
    </w:p>
    <w:p w:rsidR="00D846DA" w:rsidRPr="00AC498B" w:rsidRDefault="00D846DA" w:rsidP="00D8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Гармонично развивающимися: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понимают важность интеллектуальной, физической и эмоциональной гармонии для достижения благополучия как для себя, так и для других. Они осознают взаимную зависимость с другими людьми и окружающим миром.</w:t>
      </w:r>
    </w:p>
    <w:p w:rsidR="00D846DA" w:rsidRPr="00AC498B" w:rsidRDefault="00D846DA" w:rsidP="00D846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Решительными:</w:t>
      </w:r>
      <w:r w:rsidRPr="00AC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деятельности.</w:t>
      </w:r>
    </w:p>
    <w:p w:rsidR="00D846DA" w:rsidRPr="00D846DA" w:rsidRDefault="00D846DA" w:rsidP="00D846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6DA" w:rsidRPr="00FE3957" w:rsidRDefault="00AC498B" w:rsidP="00FE395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</w:pP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1.3.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 </w:t>
      </w: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Целевые </w:t>
      </w:r>
      <w:r w:rsid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ориентиры воспитательной работы</w:t>
      </w:r>
      <w:r w:rsidR="00FE3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для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детей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дошкольного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возраста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846DA" w:rsidRPr="00AC4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(до 3 лет)</w:t>
      </w:r>
    </w:p>
    <w:p w:rsidR="00FE3957" w:rsidRPr="00AC498B" w:rsidRDefault="00FE3957" w:rsidP="00FE395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6DA" w:rsidRPr="00FE3957" w:rsidRDefault="00D846DA" w:rsidP="00A87A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Портрет ребенка младенческого и раннего возраста (к 3-м годам)</w:t>
      </w:r>
    </w:p>
    <w:p w:rsidR="00D846DA" w:rsidRPr="00D846DA" w:rsidRDefault="00D846DA" w:rsidP="00D846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77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5961"/>
      </w:tblGrid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воспитания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Ценности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Родина, природа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Проявляющий привязанность, любовь к семье, близким, окружающему миру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Способный понять и принять, что такое «хорошо» и «плохо». Проявляющий интерес к другим детям и способный бесконфликтно играть рядом с ними.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160" w:line="259" w:lineRule="auto"/>
              <w:ind w:left="6" w:hanging="6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Стремящийся быть опрятным.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интерес к физической активности.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Соблюдающий элементарные правила безопасности в быту, в ОО, на природе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Трудовое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Поддерживающий элементарный порядок в окружающей обстановке.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Стремящийся помогать взрослому в доступных действиях.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Этико-эстетическое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и красота</w:t>
            </w:r>
          </w:p>
        </w:tc>
        <w:tc>
          <w:tcPr>
            <w:tcW w:w="5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Эмоционально отзывчивый к красоте.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D846DA" w:rsidRDefault="00D846DA" w:rsidP="00213551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AC498B" w:rsidRDefault="00D846DA" w:rsidP="00FE3957">
      <w:pPr>
        <w:shd w:val="clear" w:color="auto" w:fill="FFFFFF"/>
        <w:spacing w:after="0" w:line="242" w:lineRule="atLeast"/>
        <w:rPr>
          <w:rFonts w:ascii="Times New Roman" w:hAnsi="Times New Roman" w:cs="Times New Roman"/>
          <w:b/>
          <w:sz w:val="26"/>
          <w:szCs w:val="26"/>
        </w:rPr>
      </w:pPr>
      <w:r w:rsidRPr="00AC498B">
        <w:rPr>
          <w:rFonts w:ascii="Times New Roman" w:hAnsi="Times New Roman" w:cs="Times New Roman"/>
          <w:b/>
          <w:sz w:val="26"/>
          <w:szCs w:val="26"/>
        </w:rPr>
        <w:t xml:space="preserve">1.3.2. </w:t>
      </w:r>
      <w:r w:rsidR="00AC498B"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Целевые ориентиры воспитательной работы для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C498B"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детей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C498B"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дошкольного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C498B" w:rsidRPr="004A4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возраста</w:t>
      </w:r>
      <w:r w:rsidR="00803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C498B" w:rsidRPr="00AC498B">
        <w:rPr>
          <w:rFonts w:ascii="Times New Roman" w:hAnsi="Times New Roman" w:cs="Times New Roman"/>
          <w:b/>
          <w:sz w:val="26"/>
          <w:szCs w:val="26"/>
        </w:rPr>
        <w:t>(до 8 лет)</w:t>
      </w:r>
    </w:p>
    <w:p w:rsidR="00FE3957" w:rsidRPr="00AC498B" w:rsidRDefault="00FE3957" w:rsidP="00FE395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6DA" w:rsidRPr="00FE3957" w:rsidRDefault="00D846DA" w:rsidP="00AC498B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FE3957">
        <w:rPr>
          <w:b/>
          <w:sz w:val="26"/>
          <w:szCs w:val="26"/>
        </w:rPr>
        <w:t>Портрет ребенка дошкольного возраста (к 8-ми годам)</w:t>
      </w:r>
    </w:p>
    <w:p w:rsidR="00D846DA" w:rsidRDefault="00D846DA" w:rsidP="00D846DA">
      <w:pPr>
        <w:pStyle w:val="a3"/>
        <w:spacing w:before="0" w:beforeAutospacing="0" w:after="0" w:afterAutospacing="0"/>
        <w:ind w:firstLine="708"/>
        <w:rPr>
          <w:b/>
          <w:sz w:val="26"/>
          <w:szCs w:val="26"/>
        </w:rPr>
      </w:pPr>
    </w:p>
    <w:tbl>
      <w:tblPr>
        <w:tblW w:w="10774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5962"/>
      </w:tblGrid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воспитания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Ценности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Родина, природа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Освоивший основы речевой культуры. </w:t>
            </w:r>
          </w:p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Владеющий основными навыками личной и общественной гигиены, стремящийся соблюдать </w:t>
            </w: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 безопасного поведения в быту, социуме (в том числе в цифровой среде), природе.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Трудовое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D846DA" w:rsidRPr="00D846DA" w:rsidTr="00D846DA"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Этико-эстетическое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и красота</w:t>
            </w:r>
          </w:p>
        </w:tc>
        <w:tc>
          <w:tcPr>
            <w:tcW w:w="5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DA" w:rsidRPr="00D846DA" w:rsidRDefault="00D846DA" w:rsidP="00D8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D846DA" w:rsidRDefault="00D846DA" w:rsidP="00953C17">
      <w:pPr>
        <w:ind w:firstLine="709"/>
      </w:pPr>
    </w:p>
    <w:p w:rsidR="00803F20" w:rsidRPr="007010C4" w:rsidRDefault="00803F20" w:rsidP="007010C4">
      <w:pPr>
        <w:pStyle w:val="a9"/>
        <w:numPr>
          <w:ilvl w:val="0"/>
          <w:numId w:val="19"/>
        </w:num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Содержательный раздел</w:t>
      </w:r>
    </w:p>
    <w:p w:rsidR="00D846DA" w:rsidRPr="00803F20" w:rsidRDefault="00803F20" w:rsidP="00803F20">
      <w:pPr>
        <w:pStyle w:val="a9"/>
        <w:numPr>
          <w:ilvl w:val="1"/>
          <w:numId w:val="19"/>
        </w:numPr>
        <w:spacing w:after="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воспитательной работы по направлениям воспитания</w:t>
      </w:r>
    </w:p>
    <w:p w:rsidR="00D846DA" w:rsidRPr="00803F20" w:rsidRDefault="00D846DA" w:rsidP="00803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рабочей программы воспитания МБДОУ обеспечивает развитие личности, мотивации и способностей детей в различных видах деятельности:</w:t>
      </w:r>
    </w:p>
    <w:p w:rsidR="00D846DA" w:rsidRPr="00803F20" w:rsidRDefault="00D846DA" w:rsidP="00803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игровая;</w:t>
      </w:r>
    </w:p>
    <w:p w:rsidR="00D846DA" w:rsidRPr="00803F20" w:rsidRDefault="00D846DA" w:rsidP="00803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коммуникативная;</w:t>
      </w:r>
    </w:p>
    <w:p w:rsidR="00D846DA" w:rsidRPr="00803F20" w:rsidRDefault="00D846DA" w:rsidP="00803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познавательно-исследовательская;</w:t>
      </w:r>
    </w:p>
    <w:p w:rsidR="00D846DA" w:rsidRPr="00803F20" w:rsidRDefault="00D846DA" w:rsidP="00803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художественной литературы и фольклора;</w:t>
      </w:r>
    </w:p>
    <w:p w:rsidR="00D846DA" w:rsidRPr="00803F20" w:rsidRDefault="00D846DA" w:rsidP="00D846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самообслуживание и элементарный бытовой труд;</w:t>
      </w:r>
    </w:p>
    <w:p w:rsidR="00D846DA" w:rsidRPr="00803F20" w:rsidRDefault="00D846DA" w:rsidP="00D846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из разного материала;</w:t>
      </w:r>
    </w:p>
    <w:p w:rsidR="00D846DA" w:rsidRPr="00803F20" w:rsidRDefault="00D846DA" w:rsidP="00D846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изобразительная;</w:t>
      </w:r>
    </w:p>
    <w:p w:rsidR="00D846DA" w:rsidRPr="00803F20" w:rsidRDefault="00D846DA" w:rsidP="00D846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музыкальная;</w:t>
      </w:r>
    </w:p>
    <w:p w:rsidR="00D846DA" w:rsidRPr="00803F20" w:rsidRDefault="00D846DA" w:rsidP="00D846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двигательная.</w:t>
      </w:r>
    </w:p>
    <w:p w:rsidR="00D846DA" w:rsidRPr="00803F20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и охватывает следующие образовательные области:</w:t>
      </w:r>
    </w:p>
    <w:p w:rsidR="00D846DA" w:rsidRPr="00803F20" w:rsidRDefault="00D846DA" w:rsidP="00D846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 развитие;</w:t>
      </w:r>
    </w:p>
    <w:p w:rsidR="00D846DA" w:rsidRPr="00803F20" w:rsidRDefault="00D846DA" w:rsidP="00D846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развитие;</w:t>
      </w:r>
    </w:p>
    <w:p w:rsidR="00D846DA" w:rsidRPr="00803F20" w:rsidRDefault="00D846DA" w:rsidP="00D846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развитие;</w:t>
      </w:r>
    </w:p>
    <w:p w:rsidR="00D846DA" w:rsidRPr="00803F20" w:rsidRDefault="00D846DA" w:rsidP="00D846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 развитие;</w:t>
      </w:r>
    </w:p>
    <w:p w:rsidR="00803F20" w:rsidRDefault="00D846DA" w:rsidP="00803F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развитие.</w:t>
      </w:r>
    </w:p>
    <w:p w:rsidR="009403B9" w:rsidRPr="009403B9" w:rsidRDefault="009403B9" w:rsidP="009403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5A" w:rsidRPr="00803F20" w:rsidRDefault="00A87A5A" w:rsidP="00803F20">
      <w:pPr>
        <w:pStyle w:val="a9"/>
        <w:numPr>
          <w:ilvl w:val="2"/>
          <w:numId w:val="19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Патриотическое направление воспитания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Ценности Родина и природа лежат в основе патриотического направления </w:t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эмоционально-ценностный, характеризующийся любовью к Родине – России, уважением к своему народу, народу России в целом;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патриотического воспитания: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указанных задач воспитатель МБДОУ должен сосредоточить свое внимание на нескольких основных направлениях воспитательной работы: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ознакомлении детей с историей, героями, культурой, традициями России и своего народа; </w:t>
      </w:r>
    </w:p>
    <w:p w:rsidR="00D846DA" w:rsidRPr="002374B2" w:rsidRDefault="00D846DA" w:rsidP="00D84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927116" w:rsidRPr="002374B2" w:rsidRDefault="00D846DA" w:rsidP="00A87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формировании правильного и безопасного поведения в природе, осознанного отношения к растениям, животным, к последствиям хозяйстве</w:t>
      </w:r>
      <w:r w:rsidR="00A87A5A"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деятельности человека.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116" w:rsidRPr="002374B2" w:rsidRDefault="00803F20" w:rsidP="00803F2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2.1.2. </w:t>
      </w:r>
      <w:r w:rsidR="00A87A5A" w:rsidRPr="002374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Социальное направление воспитания</w:t>
      </w:r>
    </w:p>
    <w:p w:rsidR="00927116" w:rsidRPr="002374B2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Ценности </w:t>
      </w:r>
      <w:r w:rsidRPr="00237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семья, дружба, человек</w:t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37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сотрудничество</w:t>
      </w: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лежат в основе социального направления воспитания.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Выделяются основные задачи социального направления воспитания.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у детей навыки поведения в обществе;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 детей сотрудничать, организуя групповые формы в продуктивных видах деятельности;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 детей анализировать поступки и чувства – свои и других людей; </w:t>
      </w:r>
    </w:p>
    <w:p w:rsidR="00927116" w:rsidRPr="00803F20" w:rsidRDefault="00927116" w:rsidP="0092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организовывать коллективные проекты заботы и помощи; </w:t>
      </w:r>
    </w:p>
    <w:p w:rsidR="00C60D9D" w:rsidRDefault="00927116" w:rsidP="00083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создавать доброжелательный психологический климат в группе.</w:t>
      </w:r>
    </w:p>
    <w:p w:rsidR="00803F20" w:rsidRPr="00803F20" w:rsidRDefault="00803F20" w:rsidP="00083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D9D" w:rsidRPr="0029757F" w:rsidRDefault="00A87A5A" w:rsidP="0029757F">
      <w:pPr>
        <w:pStyle w:val="a9"/>
        <w:numPr>
          <w:ilvl w:val="2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Познавательное направление воспитания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Ценность – </w:t>
      </w:r>
      <w:r w:rsidRPr="00803F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знания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познавательного направления воспитания: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развитие любознательности, формирование опыта познавательной инициативы;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ценностного отношения к взрослому как источнику знаний; </w:t>
      </w:r>
    </w:p>
    <w:p w:rsidR="00C60D9D" w:rsidRPr="00803F20" w:rsidRDefault="00C60D9D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C60D9D" w:rsidRPr="00803F20" w:rsidRDefault="00C60D9D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воспитателя: </w:t>
      </w:r>
    </w:p>
    <w:p w:rsidR="00C60D9D" w:rsidRPr="00803F20" w:rsidRDefault="00C60D9D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экскурсий, просмотра доступных для восприятия ребенка познавательных фильмов, чтения и просмотра книг; </w:t>
      </w:r>
    </w:p>
    <w:p w:rsidR="00C60D9D" w:rsidRPr="00803F20" w:rsidRDefault="00C60D9D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C60D9D" w:rsidRDefault="00C60D9D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</w:t>
      </w:r>
      <w:r w:rsidR="00083BA8"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наборы для экспериментирования.</w:t>
      </w:r>
    </w:p>
    <w:p w:rsidR="002374B2" w:rsidRPr="00803F20" w:rsidRDefault="002374B2" w:rsidP="0023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5A" w:rsidRPr="002374B2" w:rsidRDefault="00A87A5A" w:rsidP="0029757F">
      <w:pPr>
        <w:pStyle w:val="a9"/>
        <w:numPr>
          <w:ilvl w:val="2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Физическое и оздоровительное направления воспитания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Ценность – </w:t>
      </w:r>
      <w:r w:rsidRPr="00803F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здоровье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по формированию здорового образа жизни: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закаливание, повышение сопротивляемости к воздействию условий внешней среды;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сна, здорового питания, выстраивание правильного режима дня;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экологической культуры, обучение безопасности жизнедеятельности.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воспитателя: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детско-взрослых проектов по здоровому образу жизни;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 оздоровительных традиций в МБДОУ.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у ребенка навыки поведения во время приема пищи;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у ребенка представления о ценности здоровья, красоте и чистоте тела;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у ребенка привычку следить за своим внешним видом; 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включать информацию о гигиене в повседневную жизнь ребенка, в игру. </w:t>
      </w:r>
    </w:p>
    <w:p w:rsidR="00C60D9D" w:rsidRDefault="00C60D9D" w:rsidP="00083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формированию у ребенка культурно-гигиенических навыков должна вест</w:t>
      </w:r>
      <w:r w:rsidR="00083BA8"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 в тесном контакте с семьей.</w:t>
      </w:r>
    </w:p>
    <w:p w:rsidR="004775BA" w:rsidRPr="00803F20" w:rsidRDefault="004775BA" w:rsidP="00083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8" w:rsidRPr="002374B2" w:rsidRDefault="00083BA8" w:rsidP="0029757F">
      <w:pPr>
        <w:pStyle w:val="a9"/>
        <w:numPr>
          <w:ilvl w:val="2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4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Трудовое направление воспитания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Ценность – </w:t>
      </w:r>
      <w:r w:rsidRPr="00803F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данных задач воспитатель МБДОУ должен сосредоточить свое внимание на нескольких направлениях воспитательной работы: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4775BA" w:rsidRPr="004775BA" w:rsidRDefault="004775BA" w:rsidP="0029757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8" w:rsidRPr="004775BA" w:rsidRDefault="00083BA8" w:rsidP="0029757F">
      <w:pPr>
        <w:pStyle w:val="a9"/>
        <w:numPr>
          <w:ilvl w:val="2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Этико-эстетическое направление воспитания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выделить основные задачи этико-эстетического воспитания: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формирование культуры общения, поведения, этических представлений;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 чтобы формировать у детей культуру поведения, воспитатель МБДОУ должен сосредоточить свое внимание на нескольких основных направлениях воспитательной работы: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C60D9D" w:rsidRPr="004775BA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культуру деятельности, что подразумевает умение обращаться с игрушками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книгами, личными вещами, имуществом ДОО;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</w:t>
      </w:r>
      <w:r w:rsidRPr="00803F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эстетического воспитания</w:t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становление у ребенка ценностного отношения к красоте. Эстетическое воспитание через обогащение чувственного опыта и развитие 16 эмоциональной сферы личности влияет на становление нравственной и духовной составляющей внутреннего мира ребенка.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воспитателя по эстетическому воспитанию предполагают следующее: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уважительное отношение к результатам творчества детей, широкое включение их произведений в жизнь МБДОУ;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выставок, концертов, создание эстетической развивающей среды и др.;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80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C60D9D" w:rsidRPr="00803F20" w:rsidRDefault="00C60D9D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25" w:rsidRPr="007F3825" w:rsidRDefault="00083BA8" w:rsidP="00C660ED">
      <w:pPr>
        <w:pStyle w:val="a9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реализации воспитательного процесса</w:t>
      </w:r>
    </w:p>
    <w:p w:rsidR="00083BA8" w:rsidRPr="007F3825" w:rsidRDefault="00083BA8" w:rsidP="00C66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перечне особенностей организации воспитательного процесса в ДОО отображаются: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региональные и территориальные особенности социокультурного окружения ОО;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70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значимые проекты и программы, в которых уже участвует ОО, дифференцируемые по признакам: федеральные, рег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иональные, территориальные и т.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д.;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воспитательно значимого взаимодействия с социальными партнерами ОО;</w:t>
      </w:r>
    </w:p>
    <w:p w:rsidR="00083BA8" w:rsidRPr="004775BA" w:rsidRDefault="00C660ED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083BA8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ОО, связанные с работой с детьми с ограниченными возможностями здоровья, в том числе с инвалидностью.</w:t>
      </w:r>
      <w:bookmarkStart w:id="3" w:name="_Toc73604265"/>
      <w:bookmarkStart w:id="4" w:name="_Toc74086741"/>
      <w:bookmarkStart w:id="5" w:name="_Toc74089687"/>
      <w:bookmarkStart w:id="6" w:name="_Toc74226184"/>
      <w:bookmarkEnd w:id="3"/>
      <w:bookmarkEnd w:id="4"/>
      <w:bookmarkEnd w:id="5"/>
      <w:bookmarkEnd w:id="6"/>
    </w:p>
    <w:p w:rsidR="00083BA8" w:rsidRPr="004775BA" w:rsidRDefault="00083BA8" w:rsidP="00083BA8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83BA8" w:rsidRPr="004775BA" w:rsidRDefault="00083BA8" w:rsidP="007F382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4775BA"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Особенности</w:t>
      </w:r>
      <w:r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взаимодействия педагогического коллектива с семьями воспитанников в процессе реализации Программы воспитания </w:t>
      </w:r>
    </w:p>
    <w:p w:rsidR="00083BA8" w:rsidRPr="007010C4" w:rsidRDefault="00083BA8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0C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Профессионально-родительская общность</w:t>
      </w:r>
    </w:p>
    <w:p w:rsidR="00083BA8" w:rsidRPr="004775BA" w:rsidRDefault="00083BA8" w:rsidP="00083BA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4775B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законными представителями</w:t>
      </w: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775B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083BA8" w:rsidRPr="004775BA" w:rsidRDefault="00083BA8" w:rsidP="0037219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Единство ценностей</w:t>
      </w:r>
      <w:r w:rsidRPr="004775B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Структурно - функциональная модель взаимодействия МБДОУ и семьи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Методы: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опрос,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анкетирование,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интервьюирование,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наблюдение,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медицинских карт.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Формы взаимодействия: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 занятия (взрослый-взрослый, взрослы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й – ребенок, ребенок – ребенок);</w:t>
      </w:r>
    </w:p>
    <w:p w:rsidR="00083BA8" w:rsidRPr="004775BA" w:rsidRDefault="00372196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 тренинги;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семинары – практикумы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-мастер-классы.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Методы: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проиг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рывание моделированных ситуаций;</w:t>
      </w:r>
    </w:p>
    <w:p w:rsidR="00083BA8" w:rsidRPr="004775BA" w:rsidRDefault="00372196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взаимодействие;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Формы взаимодействия: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родительские собрания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родительская конференция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Методы: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мониторинг, опрос, наблюдения;</w:t>
      </w:r>
    </w:p>
    <w:p w:rsidR="00083BA8" w:rsidRPr="004775BA" w:rsidRDefault="00372196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книги отзывов;</w:t>
      </w:r>
    </w:p>
    <w:p w:rsidR="00083BA8" w:rsidRPr="004775BA" w:rsidRDefault="00372196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оценочные листы.</w:t>
      </w:r>
    </w:p>
    <w:p w:rsidR="00083BA8" w:rsidRPr="004775BA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Методы рефлексии воспитательных приемов:</w:t>
      </w:r>
    </w:p>
    <w:p w:rsidR="00372196" w:rsidRDefault="00083BA8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</w:t>
      </w:r>
      <w:r w:rsidR="00372196"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825" w:rsidRPr="004775BA" w:rsidRDefault="007F3825" w:rsidP="00083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8" w:rsidRPr="004775BA" w:rsidRDefault="00083BA8" w:rsidP="007F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72196" w:rsidRPr="00477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640"/>
      </w:tblGrid>
      <w:tr w:rsidR="00B1730E" w:rsidRPr="004775BA" w:rsidTr="00615D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Информационно-аналитические формы</w:t>
            </w:r>
          </w:p>
        </w:tc>
      </w:tr>
      <w:tr w:rsidR="004775BA" w:rsidRPr="004775BA" w:rsidTr="00615D8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ных о семье каждого воспитанника, 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общекультурном уровне его ро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дителей, о наличии у них необходим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педагогических знаний, об от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ношении в семье к ребенку, о запросах, интересах 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потребностях роди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4775BA" w:rsidRPr="004775BA" w:rsidTr="00615D8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C660ED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из распространенных методов диагност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ики, кото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рый используется работниками ДОУ с целью изучения семьи, выяснения об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разовательных потребностей роди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телей, установления кон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такта с ее членами, для согласо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воспитательных воздействий на ребенка</w:t>
            </w:r>
          </w:p>
        </w:tc>
      </w:tr>
      <w:tr w:rsidR="004775BA" w:rsidRPr="004775BA" w:rsidTr="00615D8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сбора первичной информации, основ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анный на не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посредственном (беседа, интервью) или опосредованном (анкета) социально-психологическом взаимодействии исследователя и оп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рашиваемого. Источником информа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в данном случае служит словесное или письменное суждение человека</w:t>
            </w:r>
          </w:p>
        </w:tc>
      </w:tr>
      <w:tr w:rsidR="00372196" w:rsidRPr="004775BA" w:rsidTr="00615D8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Характеризуются одн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 ведущим признаком: с их помо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щью исследователь получает ту информацию, которая заложена </w:t>
            </w:r>
            <w:r w:rsidR="00C660ED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словес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сообщениях, опрашиваемых (ре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спондентов). Это, с одной стороны, позволяет изучать мотивы поведения, намерения, мнения и т. п. (все то, что не подвластно из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учению другими методами), с другой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делает эту груп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 методов субъективной (не слу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чайно у некоторых социологов существует мнение, что даже самая совершенная методика опроса никогда не может гарантирова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 полной достоверности информа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ции)</w:t>
            </w:r>
          </w:p>
        </w:tc>
      </w:tr>
    </w:tbl>
    <w:p w:rsidR="00083BA8" w:rsidRPr="004775BA" w:rsidRDefault="00083BA8" w:rsidP="0008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7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254"/>
      </w:tblGrid>
      <w:tr w:rsidR="00372196" w:rsidRPr="004775BA" w:rsidTr="00615D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формы</w:t>
            </w:r>
          </w:p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72196" w:rsidRPr="004775BA" w:rsidTr="00615D8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твовать изменению взглядов роди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на воспитание ребенка в условиях семьи, развивать рефлексию. Кроме того, данные формы взаимоде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йствия позволяют знакомить роди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выработки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родителей педагогических уме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по воспитанию детей, эффективному решению возникающих пед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агогических ситуаций, своеобраз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тренировка педагогического мышления родителей-воспитателей.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ляющая включить их в обсуждение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актуальных проблем, способствующа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формированию умения всесторон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анализировать факты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явления, опираясь на на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копленный опыт, стимулирующий активное педаго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гическое мышление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Особенность этой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формы состоит в том, что участ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 обмениваются мнениями друг с другом при полном равноправии каждого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Симпозиум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Дебаты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в 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форме заранее подготовленных вы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ступлений предс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тавителей противостоящих, сопер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ничающих сторон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C660ED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 с участием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Главной целью сов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ета является привлечение родите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лей к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активному осмыслению проблем воспитания ребенка в семье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основе учета его индивидуаль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потребностей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C660ED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Педагогическая ла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боратория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Предполагает обс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уждение участия родителей в раз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личных мероприятиях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C660ED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Родительская кон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ференция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Служит повышен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 педагогической культуры роди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собрание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Главной целью со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брания является координация дей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 родительс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 общественности и педагогиче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коллектива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образования, воспитания, оздоровления и развития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роди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тельские собрания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Вечера вопросов и ответов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Позволяют род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ителям уточнить свои педагогиче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вече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Прекрасно сплачивают родительский коллектив; это праздники общен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с родителями друга своего ре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чте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Дают возможность родителям не только слушать лекции педагогов,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 и изучать литературу по про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блеме и участвовать в ее обсуждении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тре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нинг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Активная форма взаимодействия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 родите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лями, которые хотят изменить свое отношение к поведению и вза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имодействию с собственным ребен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 сделать его более открытым и доверительным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бе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мнениями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воспитания и дости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жение единой точки зрения по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этим вопросам, ока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зание родителям своевременной помощи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Семейная гости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с цел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ью сплочения родителей и детско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коллектива, тем самым оптимизируются детско- родительские от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ношения; помогают по-новому рас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крыть внутренний мир детей, улучшить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нальный контакт между родителями и детьми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Клубы для родите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Предполагают установление между педагогами и родителями дове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рительных отношений, способству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 осознанию п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едагогами значимости семьи в во</w:t>
            </w:r>
            <w:r w:rsidR="00C0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питании ребенка, а родителями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что педагоги имеют возможность оказать им помощь в решении возникающих трудностей воспитания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добрых дел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Дни добровольной посильной помощи родителей группе, ДОУ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(ремо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 игрушек, мебели, группы), по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мощь в создании предметно-развивающей среды в группе. Такая форма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позволяет налаживать атмос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феру теплых, доброжелательных взаимоотношений между воспитателем и родителями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День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возможн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 познакомить родителей с до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школьным учреж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дением, его традициями, правила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особенностями воспитательно-образовательной работы, заинте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ресовать ею и привлечь их к уча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стию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в течение недели (в любое время) могут прийти в детский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и понаблюдать за педагогиче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 процесс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ом, режимными моментами, общени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ребенка со сверстниками, глубже проникнуть в его интересы и потребности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Ознакомительные</w:t>
            </w:r>
          </w:p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родителей, д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которых не посещают дошколь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учреждение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Эпизодические по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Предполагают постановку конкретных педагогиче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ских задач перед родителями: наблюд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за игра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непосредст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 образовательной деятельно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следовательско- проектные, ролевые, имитацион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и деловые игры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процессе этих игр участники не просто впитывают определенные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знания, а конструируют новую мо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083BA8" w:rsidRDefault="00083BA8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03B9" w:rsidRPr="004775BA" w:rsidRDefault="009403B9" w:rsidP="00C60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7748"/>
      </w:tblGrid>
      <w:tr w:rsidR="00372196" w:rsidRPr="004775BA" w:rsidTr="00615D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Досуговые формы</w:t>
            </w:r>
          </w:p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72196" w:rsidRPr="004775BA" w:rsidTr="00615D8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Досуговые формы организации об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призваны устанавливать те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утрен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мероприятия (концерты, сорев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Помогают создать эмоциональный комфорт в груп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работ роди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и детей, семейные верниса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Демонстрируют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совместной деятельно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родителей и детей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Укрепляют детско-родительские отношения</w:t>
            </w:r>
          </w:p>
        </w:tc>
      </w:tr>
    </w:tbl>
    <w:p w:rsidR="00927116" w:rsidRPr="004775BA" w:rsidRDefault="00927116" w:rsidP="00953C17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664"/>
      </w:tblGrid>
      <w:tr w:rsidR="00372196" w:rsidRPr="004775BA" w:rsidTr="00615D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Письменные формы</w:t>
            </w:r>
          </w:p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C660ED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Еженедельные за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C66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формальные за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могут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посылать с ребенком короткие за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писки домой, чтобы информировать семью о новом достижении ребенка или о только что освоенном на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выке, поблагодарить семью за оказанную помощь; в них могут быть зап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 детской речи, интересные вы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 каждый де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нь курсировать между детским са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Письменные отче</w:t>
            </w:r>
            <w:r w:rsidR="00372196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372196" w:rsidRPr="004775BA" w:rsidRDefault="00372196" w:rsidP="00953C17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7374"/>
      </w:tblGrid>
      <w:tr w:rsidR="00372196" w:rsidRPr="004775BA" w:rsidTr="00615D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Наглядно-информационные формы</w:t>
            </w:r>
          </w:p>
          <w:p w:rsidR="00372196" w:rsidRPr="004775BA" w:rsidRDefault="00372196" w:rsidP="006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72196" w:rsidRPr="004775BA" w:rsidTr="00615D8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Данные формы общения педагогов и родителей решают задачи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родителей с условиями, содер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жанием и методами воспитания де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372196" w:rsidRPr="004775BA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</w:p>
          <w:p w:rsidR="00372196" w:rsidRPr="004775BA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ознакомительные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4775BA" w:rsidRDefault="00372196" w:rsidP="00615D8C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 в Интер</w:t>
            </w:r>
            <w:r w:rsidR="00615D8C"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нете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выставки детских работ, фото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выставки, рекламу в средствах 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массовой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информации,</w:t>
            </w:r>
            <w:r w:rsid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372196" w:rsidRPr="004A4405" w:rsidTr="00615D8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7010C4" w:rsidRDefault="007010C4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Информационно-просвети</w:t>
            </w:r>
            <w:r w:rsidR="00372196"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96" w:rsidRPr="007010C4" w:rsidRDefault="00372196" w:rsidP="0061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Направлены на обо</w:t>
            </w:r>
            <w:r w:rsidR="007010C4"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гащение знаний родителей об осо</w:t>
            </w:r>
            <w:r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бенностях развития и воспитания детей дошкольного возраста; их специфика заключается в том, что общение педагогов с родителями</w:t>
            </w:r>
            <w:r w:rsidR="007010C4"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здесь не прямое, а опосредованное</w:t>
            </w:r>
            <w:r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газеты,</w:t>
            </w:r>
            <w:r w:rsidR="007010C4"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организацию тематических выста</w:t>
            </w:r>
            <w:r w:rsidRPr="00701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372196" w:rsidRDefault="00372196" w:rsidP="00953C17">
      <w:pPr>
        <w:ind w:firstLine="709"/>
      </w:pPr>
    </w:p>
    <w:p w:rsidR="00372196" w:rsidRPr="00372196" w:rsidRDefault="004775BA" w:rsidP="00477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Раздел 3. </w:t>
      </w:r>
      <w:r w:rsidR="00372196" w:rsidRPr="003721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</w:t>
      </w:r>
    </w:p>
    <w:p w:rsidR="00E66622" w:rsidRPr="00C660ED" w:rsidRDefault="00372196" w:rsidP="00C660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_Toc73604267"/>
      <w:bookmarkStart w:id="8" w:name="_Toc74086743"/>
      <w:bookmarkStart w:id="9" w:name="_Toc74089689"/>
      <w:bookmarkStart w:id="10" w:name="_Toc74226186"/>
      <w:bookmarkEnd w:id="7"/>
      <w:bookmarkEnd w:id="8"/>
      <w:bookmarkEnd w:id="9"/>
      <w:bookmarkEnd w:id="10"/>
      <w:r w:rsidRPr="003721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Общие требования к условиям реализации Программы воспитания</w:t>
      </w:r>
    </w:p>
    <w:p w:rsidR="00372196" w:rsidRPr="00372196" w:rsidRDefault="00372196" w:rsidP="0037219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372196" w:rsidRPr="00372196" w:rsidRDefault="00DB1427" w:rsidP="00372196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1.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 w:rsidR="007010C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личностно развивающей предметно-пространственной среды, в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2196" w:rsidRPr="00372196" w:rsidRDefault="00DB1427" w:rsidP="00372196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2.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 профессиональных кадров и готовн</w:t>
      </w:r>
      <w:r w:rsidR="007010C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ость педагогического коллектива 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к</w:t>
      </w:r>
      <w:r w:rsidR="00701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достижению целевых ориентиров Программы воспитания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2196" w:rsidRPr="00372196" w:rsidRDefault="00DB1427" w:rsidP="00372196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3.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Взаимодействие с родителями по вопросам воспитания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2196" w:rsidRPr="00372196" w:rsidRDefault="00DB1427" w:rsidP="00372196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4.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Учет индивидуальных и групповых особеннос</w:t>
      </w:r>
      <w:r w:rsidR="007010C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тей детей дошкольного возраста, </w:t>
      </w:r>
      <w:r w:rsidR="00372196"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137DEB" w:rsidRDefault="00372196" w:rsidP="0037219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</w:t>
      </w:r>
      <w:r w:rsidR="00E666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анизационно-методические и др.)</w:t>
      </w:r>
      <w:r w:rsidRPr="003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воспитательно-образовательного процесса в МБДОУ имеется 12 групповых помещений, включающих в себя игровые комнаты, приемные, туалетные, буфетные, спальни.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Помещения оборудованы в соответствии требованиями СанПиН 2.4.1.3049-13.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детском саду традиционно выделяются специально оборудованные функциональные помещения: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«ЗИМНИЙ САД» - используется для проведения тематических занятий познавательного и эстетического циклов, различных видов наблюдений, с целью психологической разгрузки и релаксации для детей компенсирующих групп. Учитывая специфику региона, в зимнем саду размещено оборудование для организации различных видов трудовой деятельности.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«ДЕТСКИЙ СКВЕРИК» - для проведения бесед и занятий по развитию экологических представлений, о растительном и животном мире Таймыра. </w:t>
      </w:r>
    </w:p>
    <w:p w:rsidR="00423212" w:rsidRPr="00423212" w:rsidRDefault="007B6995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«ИЗО-студия</w:t>
      </w:r>
      <w:r w:rsidR="00423212"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используется для проведения тематических занятий худ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ожественно–эстетического цикла.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БАССЕЙН - отличительной особенностью бассейна в МБДОУ является водоснабжение с устройством системы самостоятельной рециркуляции воды. Очистка воды от загрязняющих примесей осуществляется фильтрованием через песчаную загрузку с применением фильтрующего материала из кварцевого песка.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полного водообмена составляет 30 минут. Высокая пропускная способность бассейна, позволяет купать детей начиная с двух лет. 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бассейне созданы условия для проведения занятий, как оздоровительного характера, так и для обучения плаванию. Имеется разнообразное игровое плавающее и тонущее оборудование, с изменяющейся плавучестью, надувные круги разных размеров, ёмкости для создания эффекта «водопада», разделительная дорожка с поплавками, плавательные доски разных размеров.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Обучение детей плаванию является дополнительной образовательной услугой, осуществляется по технологии Т.И. Осокиной «Обучение плаванию в детском саду», направлено на обогащение физического развития детей и сохранения их здоровья. Посещают бассейн все дети дошкольного возраста, не имеющие медицинских противопоказаний с двух лет.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КАБИНЕТ – оснащенный необходимым медицинским материалом и оборудованием для профилактических прививок, 2 изолятора оснащенных необходимым мягким и твердым инвентарем, предназначенным для оказания первой помощи.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ЗАЛ – реализация задач физического во</w:t>
      </w:r>
      <w:r w:rsidR="007B6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спитания определяется основной 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общеобразовательной программой МБДОУ.</w:t>
      </w:r>
    </w:p>
    <w:p w:rsidR="00423212" w:rsidRPr="00423212" w:rsidRDefault="007B6995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Физкультурный </w:t>
      </w:r>
      <w:r w:rsidR="00423212"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зал оснащен </w:t>
      </w:r>
      <w:r w:rsidR="00C025C7"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всеми необходимыми</w:t>
      </w:r>
      <w:r w:rsidR="00423212"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материалами и оборудованием для организации воспитательно-образовательной деятельности по физическому воспитанию. Используется для организации физкультурных занятий, динамических разминок, оздоровительного бега и т.д.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воспитание строится с учётом физической подготовленности детей. С этой целью проводится диагностика уровня развития физических качеств, что помогает прогнозировать и корректировать воспитательно-образовательную работу, осуществлять дифференциальный подход, позволяет обеспечить максимальное развитие каждого ребенка в соответствии с его возможностями.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детском саду организована секция детского фитнеса, направленная на обогащенное физическое развитие детей дошкольного возраста.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МУЗЫКАЛЬНЫЙ ЗАЛ – оснащен в соответствии с современными требованиями. Развитие музыкальных способностей детей осуществляется на индивидуальных, подгрупповых и фронтальных музыкальных занятиях; через организацию самостоятельной музыкальной деятельности, вечера развлечений, праздники, концерты, конкурсы, совместную музыкальную деятельность детей и взрослых.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ТЕАТРАЛЬНО–ХОРЕОГРАФИЧЕСКИЙ ЗАЛ – используется для организации занятий по хореографии, также зал используется для организации концертов, театральных постановок, самостоятельной музыкальной и двигательной деятельности детей.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ПРОГУЛОЧНАЯ ВЕРАНДА – используется для организации прогулок детей при неблагоприятных погодных условиях, для организации таких активных форм отдыха детей как спортивные праздники и развлечения, где детям предоставляется возможность участвовать в разнообразных играх, викторинах, эстафетах, что обесп</w:t>
      </w:r>
      <w:r w:rsidR="007B6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ечивает разнообразную активную 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двигательную и игровую деятельность.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предупреждения детского дорожно–транспортного травматизма функционирует площадка для изучения ПДД.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«КОМНАТА СКАЗОК» - это функциональная, разнообразная, открытая для использования и преобразования самими детьми предметно-игровая среда, обеспечивающая ребенку возможность окунуться в удивительный мир сказок и волшебства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«ЮНЫЙ ПАТРИОТ» - используется для занятий с детьми по нравственно-патриотическому воспитанию, здесь можно путешествовать по всему миру, знакомить детей с достопримечательностями нашего края.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«ШАХМАТНАЯ КОМНАТА» - место проведения игровых занятий </w:t>
      </w:r>
      <w:r w:rsidR="007B6995"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обучению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игре в шахматы и шашки.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КАБИНЕТ «БОС-ЗДОРОВЬЕ» - основа технологии – сеансы, на которых ребенок с помощью БОС видит и слышит, как работает его организм. Это технология профилактики заболеваний, оздоровления организма. Обучение гармоничной работе дыхательной системы и сердца, правильной речи, снижение уровня заболеваемости.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Эстетически организованная среда в нашем детском саду постоянно меняется и обновляется. Активное участие в этом принимаю дети и их родители. Во всех группах, приемных организованны выставки детских работ, которые постоянно меняются.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выставок детского творчества, создаваемых в групповых помещениях, в детском саду организованны постоянно действующие и меняющиеся выставки совместного творчества детей, родителей и педагогов. Работы на выставку отбираются самими детьми совместно с педагогами, она стационарно эстетически оформлена и неизменно привлекает внимание детей, родителей, сотрудников и гостей детского сада, способствует формированию эстетического отношения к окружающему, формирует интерес к художественному творчеству.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Созданная в МБДОУ комплексная предметно–пространственная среда компенсирует неблагоприятные условия проживания детей в районах Крайнего Севера; обеспечивает целостность педагогического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ребенка; создает творческую атмосферу в работе педагогов, обеспечивает комфортное пребывание детей, родителей, сотрудников детского сада.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оказания своевременной консультативно–методической, коррекционно-развивающей помощи, детям, родителям, педагогам, для коррекции речевых и социально–личностных нарушений у детей оборудованы: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кабинет педагога-психолога оснащён компьютером, магнитофоном, тематическими стендами;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кабинет учителя–логопеда оснащён компьютером, магнитофоном, зеркалом для индивидуальных занятий, что позволяет проводить квалифицированную коррекционную работу с детьми. Для коррекционных занятий с детьми имеются сюжетные и предметные картинками по различным лексическим темам, словесно – дидактические игры, подборка пальчиковых игр, игр и упражнений на развитие дыхания, голоса, дикции, мелкой моторики рук. С целью повышения компетентности родителей и педагогов; разработан теоретический и практический материал по развитию у детей правильной речи;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кабинет учителя–дефектолога оснащён компьютером, магнитофоном, учебной доской, что позволяет проводить квалифицированную коррекционно-развивающую работу с детьми.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МБДОУ также имеются: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методический кабинет – где имеются учебная, методическая, художественная литература. Педагоги знакомятся с инновационным опытом, нормативными документами.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пищеблок, бытовые помещения, соответствуют требованиям техники безопасности и СанПиН 2.4.1.3049-13. 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детского сада соответствует технике безопасности и возрастным особенностям детей.</w:t>
      </w:r>
    </w:p>
    <w:p w:rsidR="00423212" w:rsidRP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Имеется стационарное игровое оборудование: качалка–балансир, качели на металлических стойках для детей раннего возраста, качели для детей среднего возраста, песочницы, домики-беседки, детский игровой комплекс «Парусник», гимнастический комплекс. Теневые навесы стационарные, песочный дворик, горки, столы для игр, бассейн для игр с водой, спортивная площадка, «цветочная поляна», кафе «Жарки».</w:t>
      </w:r>
    </w:p>
    <w:p w:rsidR="00137DEB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 уголок по ППД, выносной театр, магазин музыкальных инструментов, малые архитектурные формы «Остров джунглей», колодец, цветники.</w:t>
      </w:r>
    </w:p>
    <w:p w:rsidR="007B6995" w:rsidRDefault="007B6995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278"/>
        <w:gridCol w:w="6710"/>
      </w:tblGrid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Функциональное помещение</w:t>
            </w:r>
          </w:p>
        </w:tc>
        <w:tc>
          <w:tcPr>
            <w:tcW w:w="6710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</w:t>
            </w: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«Зимний сад»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«Детский скверик»</w:t>
            </w:r>
          </w:p>
        </w:tc>
        <w:tc>
          <w:tcPr>
            <w:tcW w:w="6710" w:type="dxa"/>
          </w:tcPr>
          <w:tbl>
            <w:tblPr>
              <w:tblW w:w="6880" w:type="dxa"/>
              <w:tblLayout w:type="fixed"/>
              <w:tblLook w:val="00A0" w:firstRow="1" w:lastRow="0" w:firstColumn="1" w:lastColumn="0" w:noHBand="0" w:noVBand="0"/>
            </w:tblPr>
            <w:tblGrid>
              <w:gridCol w:w="6880"/>
            </w:tblGrid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Стенка «Радуга»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Торшер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Картина масло малая  3 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Картина масло большая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Колодец игровая зона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Попугай декоративный с кольцом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Ширма раздвижная 4 секции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Диван на металлических ножках 3 шт.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Стол игровой круглый 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Аквариум с оборудованием в комплекте 200л 2 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Подставка под цветы Велосипед   4шт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Светильник напольный 2 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Стойка-стеллаж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Декоративная дуга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Жалюзи вертикальные (2,23х2,48) 10 шт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ИЗО-студия</w:t>
            </w: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10" w:type="dxa"/>
          </w:tcPr>
          <w:p w:rsidR="007B6995" w:rsidRDefault="007B6995" w:rsidP="007B6995">
            <w:pPr>
              <w:spacing w:after="0"/>
              <w:ind w:firstLine="790"/>
              <w:rPr>
                <w:rFonts w:ascii="Times New Roman" w:hAnsi="Times New Roman" w:cs="Times New Roman"/>
                <w:sz w:val="26"/>
                <w:szCs w:val="26"/>
              </w:rPr>
            </w:pPr>
            <w:r w:rsidRPr="007B6995">
              <w:rPr>
                <w:rFonts w:ascii="Times New Roman" w:hAnsi="Times New Roman" w:cs="Times New Roman"/>
                <w:sz w:val="26"/>
                <w:szCs w:val="26"/>
              </w:rPr>
              <w:t>Стол  прямоугольный   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99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6995" w:rsidRDefault="007B6995" w:rsidP="007B6995">
            <w:pPr>
              <w:spacing w:after="0"/>
              <w:ind w:firstLine="7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детский мягкий 8 шт.</w:t>
            </w:r>
          </w:p>
          <w:p w:rsidR="00423212" w:rsidRDefault="007B6995" w:rsidP="007B6995">
            <w:pPr>
              <w:spacing w:after="0"/>
              <w:ind w:firstLine="7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Ваза напольная декоративная  1 шт.</w:t>
            </w:r>
          </w:p>
          <w:p w:rsidR="007B6995" w:rsidRPr="007B6995" w:rsidRDefault="007B6995" w:rsidP="007B6995">
            <w:pPr>
              <w:spacing w:after="0"/>
              <w:ind w:firstLine="7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2х дверный 1 шт.</w:t>
            </w: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8" w:type="dxa"/>
          </w:tcPr>
          <w:p w:rsidR="00423212" w:rsidRPr="00423212" w:rsidRDefault="00423212" w:rsidP="007B6995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6710" w:type="dxa"/>
          </w:tcPr>
          <w:tbl>
            <w:tblPr>
              <w:tblW w:w="6880" w:type="dxa"/>
              <w:tblLayout w:type="fixed"/>
              <w:tblLook w:val="00A0" w:firstRow="1" w:lastRow="0" w:firstColumn="1" w:lastColumn="0" w:noHBand="0" w:noVBand="0"/>
            </w:tblPr>
            <w:tblGrid>
              <w:gridCol w:w="6880"/>
            </w:tblGrid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письменный цвет орех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Тумба  офисная ИЗО  2 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Шкаф 2х дверный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для документов с дверями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офисный ИЗО  3шт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для документов с дверями 2 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письменный цвет орех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Урна пластмассовая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Шкаф книжный комбинированный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Жалюзи метраж 1,92х1,85 5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Шкаф ЛД-155 разборный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Скамейка  детская  4шт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Сушилка для полотенец 5секционная 13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Нарукавники надувные   7шт</w:t>
                  </w:r>
                </w:p>
              </w:tc>
            </w:tr>
            <w:tr w:rsidR="00423212" w:rsidRPr="00423212" w:rsidTr="00423212">
              <w:trPr>
                <w:trHeight w:val="201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Спортивный инвентарьнадувной нарукавник дет. 12шт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Круг надувной 3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Гантели аква синие (пепопласт) 6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Кольца разноцветные пластмассовые 10 штук (розовые, оранжевые)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Доска плавательная   (пенопласт)  25 штук 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Колобашка  ( пенопласт), сине-жёлтый 31ш          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Игрушки и предметы плавающие    87 штук</w:t>
                  </w:r>
                </w:p>
              </w:tc>
            </w:tr>
            <w:tr w:rsidR="00423212" w:rsidRPr="00423212" w:rsidTr="00423212">
              <w:trPr>
                <w:trHeight w:val="258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резиновый надувной (розовый) 5 шт</w:t>
                  </w:r>
                </w:p>
              </w:tc>
            </w:tr>
            <w:tr w:rsidR="00423212" w:rsidRPr="00423212" w:rsidTr="00423212">
              <w:trPr>
                <w:trHeight w:val="248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резиновый наполненный водой (бардовый)  6 шт.</w:t>
                  </w:r>
                </w:p>
              </w:tc>
            </w:tr>
            <w:tr w:rsidR="00423212" w:rsidRPr="00423212" w:rsidTr="00423212">
              <w:trPr>
                <w:trHeight w:val="251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резиновый наполненный водой (зелёный) 5шт.</w:t>
                  </w:r>
                </w:p>
              </w:tc>
            </w:tr>
            <w:tr w:rsidR="00423212" w:rsidRPr="00423212" w:rsidTr="00423212">
              <w:trPr>
                <w:trHeight w:val="384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резиновый маленький, разноцветный 5 шт.</w:t>
                  </w:r>
                </w:p>
              </w:tc>
            </w:tr>
            <w:tr w:rsidR="00423212" w:rsidRPr="00423212" w:rsidTr="00423212">
              <w:trPr>
                <w:trHeight w:val="276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разноцветный (сборный) большой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Лестница верёвочная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Пылесос  моющий TOMAS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Этажерка 3х ярусная фиолетовая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Этажерка 3х ярусная белая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«макароны» (пенопласт)   10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металлический большой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Шар надувной большой (разноцветный)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надувной прозрачный (прыгающий) 2 штуки</w:t>
                  </w:r>
                </w:p>
              </w:tc>
            </w:tr>
            <w:tr w:rsidR="00423212" w:rsidRPr="00423212" w:rsidTr="00423212">
              <w:trPr>
                <w:trHeight w:val="39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Круги плоские матерчатые с прикрепленными жгутами  17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Клюшки хоккейные  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Корзина для белья (пластмассовая)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резиновый разноцветный9 шт. (звери, цветы)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Баскетбольный мяч 4шт.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Волейбольный мяч</w:t>
                  </w:r>
                </w:p>
              </w:tc>
            </w:tr>
            <w:tr w:rsidR="00423212" w:rsidRPr="00423212" w:rsidTr="00423212">
              <w:trPr>
                <w:trHeight w:val="278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Спортивный инвентарь в бассейн (дельфин с шариками)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Ласты, трубка, маска игровое 24шт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Корзины для игрушек тряпичные «Рыбки»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Круг гимнастический напольный «Здоровье» 10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Пояс с петлёй для обучения плаванию  15шт.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Очки для плавания    2шт.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Очки для плавания  6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Дорожка разделительная   для бассейна 6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Балансир  (пенопласт) 4хслойный   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металлический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Горка съемная для бассейна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Коврик силиконовый «камушки»   2 штуки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Доска ребристая   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Лестница для спуска в ванную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Поплавок  цветной с флажком   4шт</w:t>
                  </w:r>
                </w:p>
              </w:tc>
            </w:tr>
            <w:tr w:rsidR="00423212" w:rsidRPr="00423212" w:rsidTr="00423212">
              <w:trPr>
                <w:trHeight w:val="221"/>
              </w:trPr>
              <w:tc>
                <w:tcPr>
                  <w:tcW w:w="6880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Разделительный блок для выделения части бассейна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Часы секундные настенные</w:t>
                  </w:r>
                </w:p>
              </w:tc>
            </w:tr>
            <w:tr w:rsidR="00423212" w:rsidRPr="00423212" w:rsidTr="00423212">
              <w:trPr>
                <w:trHeight w:val="343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разноцветный (сборный) маленький 4 шт.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6710" w:type="dxa"/>
          </w:tcPr>
          <w:tbl>
            <w:tblPr>
              <w:tblW w:w="6851" w:type="dxa"/>
              <w:tblLayout w:type="fixed"/>
              <w:tblLook w:val="00A0" w:firstRow="1" w:lastRow="0" w:firstColumn="1" w:lastColumn="0" w:noHBand="0" w:noVBand="0"/>
            </w:tblPr>
            <w:tblGrid>
              <w:gridCol w:w="6851"/>
            </w:tblGrid>
            <w:tr w:rsidR="00423212" w:rsidRPr="00423212" w:rsidTr="00423212">
              <w:trPr>
                <w:trHeight w:val="39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Мат малый 10\100\100  3 штуки</w:t>
                  </w:r>
                </w:p>
              </w:tc>
            </w:tr>
            <w:tr w:rsidR="00423212" w:rsidRPr="00423212" w:rsidTr="00423212">
              <w:trPr>
                <w:trHeight w:val="421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Коврик для индивидуальных занятий 1400х800х30мм 10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Канат с узлами 5 метров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Лестница веревочная детская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Доска гимнастическая навесная 3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Скамья гимнастическая 4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Контейнер для игрушек на колёсах 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Конструктор напольный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Конус фишка для разметки-  12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Стойка баскетбольная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Этажерка 3х секционная (голубая)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Этажерка 2хсекционная (голубая)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Шведская стенка детская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большой цветной резиновый    24 штуки</w:t>
                  </w:r>
                </w:p>
              </w:tc>
            </w:tr>
            <w:tr w:rsidR="00423212" w:rsidRPr="00423212" w:rsidTr="00423212">
              <w:trPr>
                <w:trHeight w:val="281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баскетбольный резиновый маленький 5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маленький цветной резиновый  23 штуки</w:t>
                  </w:r>
                </w:p>
              </w:tc>
            </w:tr>
            <w:tr w:rsidR="00423212" w:rsidRPr="00423212" w:rsidTr="00423212">
              <w:trPr>
                <w:trHeight w:val="60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маленький одноцветный (красный, зелёный) резиновый   12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массажный «Ежик» маленький   5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Мяч маленьктй резиновый полосатый   17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Погремушки 51 штука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Скакалка разная 42шт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Булава детская 40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Длинная веревочная скакалка 3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Ворота для футбола 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Мешки для метания 22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Конус яркий 11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Конус с дырками 2 штуки</w:t>
                  </w:r>
                </w:p>
              </w:tc>
            </w:tr>
            <w:tr w:rsidR="00423212" w:rsidRPr="00423212" w:rsidTr="00423212">
              <w:trPr>
                <w:trHeight w:val="322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Палка гимнастическая 29шт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Кегля 11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полосатый пластмассовый 5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одноцветный пластмассовый 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Обруч плоский 13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Верёвочки переплетённые 15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Динамометр ручной 2 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Диск здоровья детский 6шт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Дуга гимнастическая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Жалюзи горизонтальные пластиковые  1,8х2.0 6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Стеллаж для документов открытый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1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Эспандер детский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6710" w:type="dxa"/>
          </w:tcPr>
          <w:tbl>
            <w:tblPr>
              <w:tblW w:w="6881" w:type="dxa"/>
              <w:tblLayout w:type="fixed"/>
              <w:tblLook w:val="00A0" w:firstRow="1" w:lastRow="0" w:firstColumn="1" w:lastColumn="0" w:noHBand="0" w:noVBand="0"/>
            </w:tblPr>
            <w:tblGrid>
              <w:gridCol w:w="6881"/>
            </w:tblGrid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Пианино LIETUVA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для документов открытый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Вешалка напольная чёрная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Мольберт</w:t>
                  </w:r>
                </w:p>
              </w:tc>
            </w:tr>
            <w:tr w:rsidR="00423212" w:rsidRPr="00423212" w:rsidTr="00423212">
              <w:trPr>
                <w:trHeight w:val="285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Вокальная радиосистема Arthur Fortu AF -88 в кейсе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Набор шкафов для игр «Бабочка» 1 предмет</w:t>
                  </w:r>
                </w:p>
              </w:tc>
            </w:tr>
            <w:tr w:rsidR="00423212" w:rsidRPr="00423212" w:rsidTr="00423212">
              <w:trPr>
                <w:trHeight w:val="272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Стол игровой  круглый 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Набор мягкой мебели «Лада» 1 предмет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хохлома детский   28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 РИО чёрный иск кожа  25штук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Ораторская трибуна</w:t>
                  </w:r>
                </w:p>
              </w:tc>
            </w:tr>
            <w:tr w:rsidR="00423212" w:rsidRPr="00423212" w:rsidTr="00423212">
              <w:trPr>
                <w:trHeight w:val="389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Музыкальный центр PANASONIC   SC-VK480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Синтезатор CASIO- СТК-3000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Раздвижная стойка, 4хстворчатая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Витрина книжная с тумбой "МАКСИ"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Театрально-хореографический зал</w:t>
            </w:r>
          </w:p>
        </w:tc>
        <w:tc>
          <w:tcPr>
            <w:tcW w:w="6710" w:type="dxa"/>
          </w:tcPr>
          <w:tbl>
            <w:tblPr>
              <w:tblW w:w="6857" w:type="dxa"/>
              <w:tblLayout w:type="fixed"/>
              <w:tblLook w:val="00A0" w:firstRow="1" w:lastRow="0" w:firstColumn="1" w:lastColumn="0" w:noHBand="0" w:noVBand="0"/>
            </w:tblPr>
            <w:tblGrid>
              <w:gridCol w:w="6857"/>
            </w:tblGrid>
            <w:tr w:rsidR="00423212" w:rsidRPr="00423212" w:rsidTr="00423212">
              <w:trPr>
                <w:trHeight w:val="330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Пианино J BECKER чёрное полированное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для пианино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Лавки для театральной комнаты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Зеркальные полотна настенные   6 штук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для документов открытый 3 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57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Жалюзи  вертикальные  1,72х1,74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Прогулочная веранда</w:t>
            </w:r>
          </w:p>
        </w:tc>
        <w:tc>
          <w:tcPr>
            <w:tcW w:w="6710" w:type="dxa"/>
          </w:tcPr>
          <w:tbl>
            <w:tblPr>
              <w:tblW w:w="6881" w:type="dxa"/>
              <w:tblLayout w:type="fixed"/>
              <w:tblLook w:val="00A0" w:firstRow="1" w:lastRow="0" w:firstColumn="1" w:lastColumn="0" w:noHBand="0" w:noVBand="0"/>
            </w:tblPr>
            <w:tblGrid>
              <w:gridCol w:w="6881"/>
            </w:tblGrid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«Гребля»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«Подъём по ступенькам»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Велотренажёр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«Силовой» детский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Беговая дорожка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Батут диаметр 120 см.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Горка детская пластиковая большая 2 шт.</w:t>
                  </w:r>
                </w:p>
              </w:tc>
            </w:tr>
            <w:tr w:rsidR="00423212" w:rsidRPr="00423212" w:rsidTr="00423212">
              <w:trPr>
                <w:trHeight w:val="342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Спортивный комплекс «Геркулес»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Столики для дидактических игр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Набор мягкой мебели «Лада» (диван, 2 кресла)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Дидактическое пособие «Домик со звуками»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Контейнер для игрушек на колесах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Горка для детей «Слон»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Горка пластиковая детская морковка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Трюмо с зеркалом (игрушечное)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Качалка «коровка» деревянная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Качалка «дракон»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Качалка «лошадка» 4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Качалка «осёл»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Качалка «корова» резиновая надувная 2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Качалка «слон» резиновая надувная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Песочница Катерок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Мягкая мебель ДИМ на полянке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Дорожка тактильная прямая 8 элементов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Игровой модуль «Азбука пожарной безопасности»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Набор «Светофорик» детский игровой мягкий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Машина «Пожарная» модульная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Машина грузовая большая  3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Машина пожарная пластмассовая (большая)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Машина педальная игровая 6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Мат гимнастический 1,0х2,0   4шт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Мат малый 10\100\100   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Мат малый 1000\1000\100 (трансформер)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Мат в ассортименте 3шт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Часы секундные настенные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Велосипед детский трёх колесный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1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Игра Азбука дорожного движения (знаки)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6710" w:type="dxa"/>
          </w:tcPr>
          <w:tbl>
            <w:tblPr>
              <w:tblW w:w="6885" w:type="dxa"/>
              <w:tblLayout w:type="fixed"/>
              <w:tblLook w:val="00A0" w:firstRow="1" w:lastRow="0" w:firstColumn="1" w:lastColumn="0" w:noHBand="0" w:noVBand="0"/>
            </w:tblPr>
            <w:tblGrid>
              <w:gridCol w:w="6885"/>
            </w:tblGrid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письменный цвет орех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</w:t>
                  </w:r>
                  <w:r w:rsidR="007B69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ик для  детей  2хместный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детский 4 штуки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 мягкий чёрный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Тумба (3ящика)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Зеркало настенное 0,63х0,52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Стеллаж  для книг  (2 штуки)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Витрина для книг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Подставка под цветы (металлическая, золото)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Логопедический уголок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hanging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«Комната сказок»</w:t>
            </w:r>
          </w:p>
        </w:tc>
        <w:tc>
          <w:tcPr>
            <w:tcW w:w="6710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Экран для просмотра диафильмов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Стеллаж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Сундук</w:t>
            </w: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«Юный патриот»</w:t>
            </w:r>
          </w:p>
        </w:tc>
        <w:tc>
          <w:tcPr>
            <w:tcW w:w="6710" w:type="dxa"/>
          </w:tcPr>
          <w:tbl>
            <w:tblPr>
              <w:tblW w:w="6880" w:type="dxa"/>
              <w:tblLayout w:type="fixed"/>
              <w:tblLook w:val="00A0" w:firstRow="1" w:lastRow="0" w:firstColumn="1" w:lastColumn="0" w:noHBand="0" w:noVBand="0"/>
            </w:tblPr>
            <w:tblGrid>
              <w:gridCol w:w="6880"/>
            </w:tblGrid>
            <w:tr w:rsidR="00423212" w:rsidRPr="00423212" w:rsidTr="00423212">
              <w:trPr>
                <w:trHeight w:val="376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Витрина книжная с тумбой "МАКСИ"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Куклы в национальных костюма 14 шт.</w:t>
                  </w:r>
                </w:p>
              </w:tc>
            </w:tr>
            <w:tr w:rsidR="00423212" w:rsidRPr="00423212" w:rsidTr="00423212">
              <w:trPr>
                <w:trHeight w:val="230"/>
              </w:trPr>
              <w:tc>
                <w:tcPr>
                  <w:tcW w:w="6880" w:type="dxa"/>
                  <w:shd w:val="clear" w:color="000000" w:fill="FFFFFF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Мебель детская стол журнальный</w:t>
                  </w:r>
                </w:p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Флаг г.Норильска, флаг России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78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«Шахматная комната»</w:t>
            </w:r>
          </w:p>
        </w:tc>
        <w:tc>
          <w:tcPr>
            <w:tcW w:w="6710" w:type="dxa"/>
          </w:tcPr>
          <w:tbl>
            <w:tblPr>
              <w:tblW w:w="6880" w:type="dxa"/>
              <w:tblLayout w:type="fixed"/>
              <w:tblLook w:val="00A0" w:firstRow="1" w:lastRow="0" w:firstColumn="1" w:lastColumn="0" w:noHBand="0" w:noVBand="0"/>
            </w:tblPr>
            <w:tblGrid>
              <w:gridCol w:w="6880"/>
            </w:tblGrid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шахматный  2шт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Подставка под цветы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Шахматная фигура св. дерево  6шт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Стульчик для шахматного стола  4шт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Доска шахматная настенная</w:t>
                  </w:r>
                </w:p>
              </w:tc>
            </w:tr>
            <w:tr w:rsidR="00423212" w:rsidRPr="00423212" w:rsidTr="00423212">
              <w:trPr>
                <w:trHeight w:val="279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Крепление для тубуса в шахматной комнате  4 шт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0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Мебель детская стол журнальный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212" w:rsidRPr="00423212" w:rsidTr="00423212">
        <w:tc>
          <w:tcPr>
            <w:tcW w:w="476" w:type="dxa"/>
          </w:tcPr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78" w:type="dxa"/>
          </w:tcPr>
          <w:p w:rsid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педагога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психолога</w:t>
            </w:r>
          </w:p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«БОС-</w:t>
            </w:r>
            <w:r w:rsidRPr="00423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здоровье»</w:t>
            </w:r>
          </w:p>
        </w:tc>
        <w:tc>
          <w:tcPr>
            <w:tcW w:w="6710" w:type="dxa"/>
          </w:tcPr>
          <w:tbl>
            <w:tblPr>
              <w:tblW w:w="6885" w:type="dxa"/>
              <w:tblLayout w:type="fixed"/>
              <w:tblLook w:val="00A0" w:firstRow="1" w:lastRow="0" w:firstColumn="1" w:lastColumn="0" w:noHBand="0" w:noVBand="0"/>
            </w:tblPr>
            <w:tblGrid>
              <w:gridCol w:w="6885"/>
            </w:tblGrid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Шкаф книжный комбинированный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Шкаф напольный 2хстворчатый 2 шт.</w:t>
                  </w:r>
                </w:p>
              </w:tc>
            </w:tr>
            <w:tr w:rsidR="00423212" w:rsidRPr="00423212" w:rsidTr="00423212">
              <w:trPr>
                <w:trHeight w:val="321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Монитор BENG -17</w:t>
                  </w:r>
                </w:p>
              </w:tc>
            </w:tr>
            <w:tr w:rsidR="00423212" w:rsidRPr="00423212" w:rsidTr="00423212">
              <w:trPr>
                <w:trHeight w:val="27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Системный блок CEIERON D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Принтер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Контейнер для мусора с педалью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Тумба бук 42\42\55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письменный цвет орех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дидактический с оборудованием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Световой стол для рисования песочком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Набор шкафов для игр "бабочка" 1 предмет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Контейнер пластмассовый из 4х ящиков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двухместный 3шт</w:t>
                  </w:r>
                </w:p>
              </w:tc>
            </w:tr>
            <w:tr w:rsidR="00423212" w:rsidRPr="00423212" w:rsidTr="00423212">
              <w:trPr>
                <w:trHeight w:val="405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Детская мягкая мебель "Боярин"</w:t>
                  </w:r>
                </w:p>
              </w:tc>
            </w:tr>
            <w:tr w:rsidR="00423212" w:rsidRPr="00423212" w:rsidTr="00423212">
              <w:trPr>
                <w:trHeight w:val="42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Детское игровое панно "Звёздное небо"</w:t>
                  </w:r>
                </w:p>
              </w:tc>
            </w:tr>
            <w:tr w:rsidR="00423212" w:rsidRPr="00423212" w:rsidTr="00423212">
              <w:trPr>
                <w:trHeight w:val="372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Световой подвесной фибермодуль «Солнышко»</w:t>
                  </w:r>
                </w:p>
              </w:tc>
            </w:tr>
            <w:tr w:rsidR="00423212" w:rsidRPr="00423212" w:rsidTr="00423212">
              <w:trPr>
                <w:trHeight w:val="645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Сенсорное 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оборудование зеркальное ультрофиолетовое панно "Светящие нити"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Доска ученическая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Пуф мягкий маленький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Пуф мягкий большой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Кресло офисное для руководителя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Системный блок  MICRO  XPERTS (БОС) 4 шт.</w:t>
                  </w:r>
                </w:p>
              </w:tc>
            </w:tr>
            <w:tr w:rsidR="00423212" w:rsidRPr="005E4161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Монитор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БОС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 VIEW SONIC LCD 22 (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БОС</w:t>
                  </w: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Монитор БОС  ACER V173LCD 17 (БОС) 3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Тренажёр  «Дыхание «Биосвязь» 4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Принтер HP  DESK JET L 2400 (БОС)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Чёрный Д-Link  (БОС)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Подставка для ног БОС  4шт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Стол детский одноместный 4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Кресло детское 4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Жалюзи  вертикальные  1,72х1,74 2 шт.</w:t>
                  </w:r>
                </w:p>
              </w:tc>
            </w:tr>
            <w:tr w:rsidR="00423212" w:rsidRPr="00423212" w:rsidTr="00423212">
              <w:trPr>
                <w:trHeight w:val="330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Стулья детские деревянные 9 шт.</w:t>
                  </w:r>
                </w:p>
              </w:tc>
            </w:tr>
            <w:tr w:rsidR="00423212" w:rsidRPr="00423212" w:rsidTr="00423212">
              <w:trPr>
                <w:trHeight w:val="264"/>
              </w:trPr>
              <w:tc>
                <w:tcPr>
                  <w:tcW w:w="6885" w:type="dxa"/>
                  <w:shd w:val="clear" w:color="000000" w:fill="FFFFFF"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Учебно-электронное пособие «Дыхание» БОС-Здоровье</w:t>
                  </w:r>
                </w:p>
              </w:tc>
            </w:tr>
            <w:tr w:rsidR="00423212" w:rsidRPr="00423212" w:rsidTr="00423212">
              <w:trPr>
                <w:trHeight w:val="630"/>
              </w:trPr>
              <w:tc>
                <w:tcPr>
                  <w:tcW w:w="6885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Учебно-электронное пособие «Окружающий мир ДОУ» БОС-Здоровье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5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Светильник "Переливающиеся цветы" 2 шт.</w:t>
                  </w:r>
                </w:p>
              </w:tc>
            </w:tr>
            <w:tr w:rsidR="00423212" w:rsidRPr="00423212" w:rsidTr="00423212">
              <w:trPr>
                <w:trHeight w:val="315"/>
              </w:trPr>
              <w:tc>
                <w:tcPr>
                  <w:tcW w:w="6885" w:type="dxa"/>
                  <w:noWrap/>
                  <w:vAlign w:val="bottom"/>
                </w:tcPr>
                <w:p w:rsidR="00423212" w:rsidRPr="00423212" w:rsidRDefault="00423212" w:rsidP="00423212">
                  <w:pPr>
                    <w:shd w:val="clear" w:color="auto" w:fill="FFFFFF"/>
                    <w:spacing w:after="0" w:line="242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321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Доска магнитная</w:t>
                  </w:r>
                </w:p>
              </w:tc>
            </w:tr>
          </w:tbl>
          <w:p w:rsidR="00423212" w:rsidRPr="00423212" w:rsidRDefault="00423212" w:rsidP="00423212">
            <w:pPr>
              <w:shd w:val="clear" w:color="auto" w:fill="FFFFFF"/>
              <w:spacing w:after="0" w:line="24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3212" w:rsidRDefault="00423212" w:rsidP="0042321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проектирования уклада ДОО включает следующие шаги.</w:t>
      </w:r>
    </w:p>
    <w:p w:rsidR="00137DEB" w:rsidRPr="004A4405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81"/>
        <w:gridCol w:w="4221"/>
      </w:tblGrid>
      <w:tr w:rsidR="00137DEB" w:rsidRPr="00137DEB" w:rsidTr="00423212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Оформление</w:t>
            </w:r>
          </w:p>
        </w:tc>
      </w:tr>
      <w:tr w:rsidR="00137DEB" w:rsidRPr="00137DEB" w:rsidTr="0042321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37DEB" w:rsidRPr="00137DEB" w:rsidTr="0042321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специфик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 организации видов деятельности;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обустройство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развивающей предметно-пространственной среды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;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организаци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 режима дня;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разработк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 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традиций и ритуалов ДОО;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ООП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 и Программа воспитания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37DEB" w:rsidRPr="00137DEB" w:rsidTr="0042321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Взаимодействие ДОО с семьями воспитанников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Социальное партнерство ДОО с социальным окружением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37DEB" w:rsidRPr="00137DEB" w:rsidRDefault="00137DEB" w:rsidP="0042321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x-none" w:eastAsia="ru-RU"/>
              </w:rPr>
              <w:t>Договоры и локальные нормативные акты</w:t>
            </w:r>
            <w:r w:rsidRPr="0013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Воспитывающая среда строится по трем линиям: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2955DF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137DEB" w:rsidRPr="00137DEB" w:rsidRDefault="00137DEB" w:rsidP="00137DE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5DF" w:rsidRPr="002955DF" w:rsidRDefault="002955DF" w:rsidP="00DB14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29757F" w:rsidRPr="002955DF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29757F">
        <w:rPr>
          <w:rFonts w:ascii="Times New Roman" w:eastAsia="Times New Roman" w:hAnsi="Times New Roman" w:cs="Times New Roman"/>
          <w:b/>
          <w:sz w:val="26"/>
          <w:szCs w:val="26"/>
        </w:rPr>
        <w:t xml:space="preserve"> Взаимодействия взрослого с детьми. События МБДОУ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</w:t>
      </w:r>
      <w:r w:rsidRPr="00295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19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Проектирование событий в ДОО возможно в следующих формах: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2955DF" w:rsidRP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 создание творческих детско-взрослых проектов (празднование Дня Победы с приглашением вет</w:t>
      </w:r>
      <w:r w:rsidR="007010C4">
        <w:rPr>
          <w:rFonts w:ascii="Times New Roman" w:eastAsia="Times New Roman" w:hAnsi="Times New Roman" w:cs="Times New Roman"/>
          <w:sz w:val="26"/>
          <w:szCs w:val="26"/>
        </w:rPr>
        <w:t>еранов, «Театр в детском саду»</w:t>
      </w:r>
      <w:r w:rsidRPr="002955DF">
        <w:rPr>
          <w:rFonts w:ascii="Times New Roman" w:eastAsia="Times New Roman" w:hAnsi="Times New Roman" w:cs="Times New Roman"/>
          <w:sz w:val="26"/>
          <w:szCs w:val="26"/>
        </w:rPr>
        <w:t xml:space="preserve"> показ спектакля для детей из соседнего детского сада и т. д.). </w:t>
      </w:r>
    </w:p>
    <w:p w:rsidR="002955DF" w:rsidRDefault="002955D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DF">
        <w:rPr>
          <w:rFonts w:ascii="Times New Roman" w:eastAsia="Times New Roman" w:hAnsi="Times New Roman" w:cs="Times New Roman"/>
          <w:sz w:val="26"/>
          <w:szCs w:val="26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951650" w:rsidRDefault="00951650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650" w:rsidRDefault="00951650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650">
        <w:rPr>
          <w:rFonts w:ascii="Times New Roman" w:eastAsia="Times New Roman" w:hAnsi="Times New Roman" w:cs="Times New Roman"/>
          <w:b/>
          <w:sz w:val="26"/>
          <w:szCs w:val="26"/>
        </w:rPr>
        <w:t>3.3. Организация предметно-пространственной среды</w:t>
      </w:r>
    </w:p>
    <w:p w:rsidR="00951650" w:rsidRDefault="00871B4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B4F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ФГОС ДО развивающая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</w:t>
      </w:r>
      <w:r w:rsidR="00004AD4">
        <w:rPr>
          <w:rFonts w:ascii="Times New Roman" w:eastAsia="Times New Roman" w:hAnsi="Times New Roman" w:cs="Times New Roman"/>
          <w:sz w:val="26"/>
          <w:szCs w:val="26"/>
        </w:rPr>
        <w:t>соответствии с особенностями ка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 w:rsidR="00004AD4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ого возрастного этапа, охраны и укрепления их здоровья, учета особенностей и коррекции недостатков их развития.</w:t>
      </w:r>
    </w:p>
    <w:p w:rsidR="00871B4F" w:rsidRDefault="00871B4F" w:rsidP="0029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Развивающая предметно-пространственная среда должна обеспечивать реализацию образовательной программы, с учетом возрастных особенностей детей, а также национально-культурных и климато-географических условий, в которых осуществляется образовательная деятельность.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Условия организации развивающей предметно-пространственной среды: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AD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AD4">
        <w:rPr>
          <w:rFonts w:ascii="Times New Roman" w:eastAsia="Times New Roman" w:hAnsi="Times New Roman" w:cs="Times New Roman"/>
          <w:sz w:val="26"/>
          <w:szCs w:val="26"/>
        </w:rPr>
        <w:t>Насыщенность среды должна соответствовать возрастным возможностям детей и содержанию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оздоровительным оборудованием, инвентарем (в соответствии со спецификой Программы).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игровую, </w:t>
      </w:r>
      <w:r w:rsidR="00C025C7">
        <w:rPr>
          <w:rFonts w:ascii="Times New Roman" w:eastAsia="Times New Roman" w:hAnsi="Times New Roman" w:cs="Times New Roman"/>
          <w:sz w:val="26"/>
          <w:szCs w:val="26"/>
        </w:rPr>
        <w:t>познавательную, исследовательскую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окружением;</w:t>
      </w:r>
    </w:p>
    <w:p w:rsidR="00004AD4" w:rsidRDefault="00004AD4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самовыражения детей. Для детей младенческого и раннего возраста образовательное пространство должно пре</w:t>
      </w:r>
      <w:r w:rsidR="00B73C48">
        <w:rPr>
          <w:rFonts w:ascii="Times New Roman" w:eastAsia="Times New Roman" w:hAnsi="Times New Roman" w:cs="Times New Roman"/>
          <w:sz w:val="26"/>
          <w:szCs w:val="26"/>
        </w:rPr>
        <w:t>доставлять необходимые и достаточные возможности для движения, предметной и игровой деятельности с разными материалами;</w:t>
      </w:r>
    </w:p>
    <w:p w:rsidR="00B73C48" w:rsidRDefault="00B73C48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Трансформируемость пространства предполагает возможность изменений предметно-пространственную возможность разнообразного использования различных составляющих предметной среды. Например, детской мебели, матов, мягких модулей, ширм и т.д.;</w:t>
      </w:r>
    </w:p>
    <w:p w:rsidR="00B73C48" w:rsidRDefault="00B73C48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различных видах детской активности (в том числе в качестве предметов-заместителей в детской игре).</w:t>
      </w:r>
    </w:p>
    <w:p w:rsidR="00B73C48" w:rsidRDefault="00B73C48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Вариативность среды предпо</w:t>
      </w:r>
      <w:r w:rsidR="004266B2">
        <w:rPr>
          <w:rFonts w:ascii="Times New Roman" w:eastAsia="Times New Roman" w:hAnsi="Times New Roman" w:cs="Times New Roman"/>
          <w:sz w:val="26"/>
          <w:szCs w:val="26"/>
        </w:rPr>
        <w:t>лагает:</w:t>
      </w:r>
    </w:p>
    <w:p w:rsidR="004266B2" w:rsidRDefault="004266B2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наличие в организации или группе различных пространств (для игры, конструирования, уединения и пр.), а также разнообразных материалов, игр, игрушек и </w:t>
      </w:r>
      <w:r w:rsidR="00EB0F2A">
        <w:rPr>
          <w:rFonts w:ascii="Times New Roman" w:eastAsia="Times New Roman" w:hAnsi="Times New Roman" w:cs="Times New Roman"/>
          <w:sz w:val="26"/>
          <w:szCs w:val="26"/>
        </w:rPr>
        <w:t>оборудования, обеспечивающих свободный выбор детей;</w:t>
      </w:r>
    </w:p>
    <w:p w:rsidR="00EB0F2A" w:rsidRDefault="00EB0F2A" w:rsidP="0000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Периодическую сменяемость игрового материала, появление новых предметов, стимулирующих игровую, двигательную. Познавательную и исследовательскую активность детей.</w:t>
      </w:r>
    </w:p>
    <w:p w:rsidR="00EB0F2A" w:rsidRDefault="00EB0F2A" w:rsidP="00EB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F2A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Доступность среды предполагает:</w:t>
      </w:r>
    </w:p>
    <w:p w:rsidR="00EB0F2A" w:rsidRDefault="00EB0F2A" w:rsidP="00EB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доступность для воспитанников, в том числе с ограниченными возможностями здоровья и детей-инвалидов, всех помещений, где осуществляется образовательная деятельность, свободный доступ детей, в том числе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B0F2A" w:rsidRDefault="00EB0F2A" w:rsidP="00EB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-исправность и сохранность материалов и оборудования.</w:t>
      </w:r>
    </w:p>
    <w:p w:rsidR="00EB0F2A" w:rsidRDefault="00EB0F2A" w:rsidP="00EB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Безопасность предметно-пространственной среды предполагает соответствие всех ее элементов, требованиям по обеспечению надежности и безопасности их использования.</w:t>
      </w:r>
    </w:p>
    <w:p w:rsidR="005121FB" w:rsidRDefault="00EB0F2A" w:rsidP="00EB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ДОУ самостоятельно определяет средства обучения, в том числе технические, </w:t>
      </w:r>
      <w:r w:rsidR="005121FB">
        <w:rPr>
          <w:rFonts w:ascii="Times New Roman" w:eastAsia="Times New Roman" w:hAnsi="Times New Roman" w:cs="Times New Roman"/>
          <w:sz w:val="26"/>
          <w:szCs w:val="26"/>
        </w:rPr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121FB" w:rsidRDefault="005121FB" w:rsidP="0051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ООП предполагает организацию пространства групп в виде хорошо разграниченных зон – центров активности, оснащенных достаточным количеством развивающих материалов в соответствии с инновационной программой «ОТ РОЖДЕНИЯ ДО ШКОЛЫ», взятой за основу ООП МБДОУ,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рамках реализации Программы, в помещении каждой группы предполагается наличие следующих центров активности:</w:t>
      </w:r>
    </w:p>
    <w:p w:rsidR="00137DEB" w:rsidRPr="005121FB" w:rsidRDefault="005121FB" w:rsidP="00137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137DEB" w:rsidRPr="004865DA" w:rsidTr="00423212">
        <w:tc>
          <w:tcPr>
            <w:tcW w:w="2660" w:type="dxa"/>
            <w:vAlign w:val="center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Детская деятельность</w:t>
            </w:r>
          </w:p>
        </w:tc>
        <w:tc>
          <w:tcPr>
            <w:tcW w:w="6911" w:type="dxa"/>
            <w:vAlign w:val="center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Центры детской деятельности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Игровая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keepNext/>
              <w:keepLines/>
              <w:ind w:left="175" w:right="68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игры», «Уголок уединения»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Двигательная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двигательной активности»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Коммуникативная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firstLine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социально-эмоционального развития», «Центр ряжения»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природы», «Центр дежурства»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познания», «Центр воды и песка», «Лаборатория», «Центр занимательной математики», «Центр патриотического воспитания», «Центр экспериментирования»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Продуктивная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изодеятельности», «Центр творчества»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Музыкально-художественная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«Центр социально-эмоционального развития», «Центр ряжения», «Центр театра», «Центр музыки», 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Конструктивная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конструирования»</w:t>
            </w:r>
          </w:p>
        </w:tc>
      </w:tr>
      <w:tr w:rsidR="00137DEB" w:rsidRPr="004865DA" w:rsidTr="00423212">
        <w:tc>
          <w:tcPr>
            <w:tcW w:w="2660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6911" w:type="dxa"/>
          </w:tcPr>
          <w:p w:rsidR="00137DEB" w:rsidRPr="00137DEB" w:rsidRDefault="00137DEB" w:rsidP="00423212">
            <w:pPr>
              <w:tabs>
                <w:tab w:val="left" w:pos="993"/>
                <w:tab w:val="left" w:pos="1260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DEB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книги»</w:t>
            </w:r>
          </w:p>
        </w:tc>
      </w:tr>
    </w:tbl>
    <w:p w:rsidR="009403B9" w:rsidRDefault="009403B9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60ED" w:rsidRDefault="00951650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3.4. Кадровое обесп</w:t>
      </w:r>
      <w:r w:rsidR="00C660ED">
        <w:rPr>
          <w:rFonts w:ascii="Times New Roman" w:eastAsia="Times New Roman" w:hAnsi="Times New Roman" w:cs="Times New Roman"/>
          <w:b/>
          <w:sz w:val="26"/>
          <w:szCs w:val="26"/>
        </w:rPr>
        <w:t>ечение воспитательного процесса</w:t>
      </w:r>
    </w:p>
    <w:p w:rsidR="00C660ED" w:rsidRDefault="00C660ED" w:rsidP="00C6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0ED">
        <w:rPr>
          <w:rFonts w:ascii="Times New Roman" w:hAnsi="Times New Roman" w:cs="Times New Roman"/>
          <w:sz w:val="26"/>
          <w:szCs w:val="26"/>
        </w:rPr>
        <w:t>Образовательное учреждение укомплектовано кадрами, имеющими необходимую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квалификацию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для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решения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задач,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определённых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основной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программой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дошкольного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учреждения,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способными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к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инновационной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деятельности.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Основой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для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разработки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должностных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инструкций,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содержащих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конкретный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перечень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должностных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обязанностей</w:t>
      </w:r>
      <w:r w:rsidRPr="00C660E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работников,</w:t>
      </w:r>
      <w:r w:rsidRPr="00C660E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</w:t>
      </w:r>
      <w:r w:rsidRPr="00C660ED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учётом</w:t>
      </w:r>
      <w:r w:rsidRPr="00C660E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особенностей</w:t>
      </w:r>
      <w:r w:rsidRPr="00C660ED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организации</w:t>
      </w:r>
      <w:r w:rsidRPr="00C660E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труда</w:t>
      </w:r>
      <w:r w:rsidRPr="00C660E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и</w:t>
      </w:r>
      <w:r w:rsidRPr="00C660ED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управления,</w:t>
      </w:r>
      <w:r w:rsidRPr="00C660ED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а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также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прав,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компетентности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работников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учреждения служат квалификационные характеристики, представленные в Едином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квалификационном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справочнике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должностей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руководителей,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специалистов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служащих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(раздел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«Квалификационные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характеристики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должностей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работников</w:t>
      </w:r>
      <w:r w:rsidRPr="00C66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0ED">
        <w:rPr>
          <w:rFonts w:ascii="Times New Roman" w:hAnsi="Times New Roman" w:cs="Times New Roman"/>
          <w:sz w:val="26"/>
          <w:szCs w:val="26"/>
        </w:rPr>
        <w:t>образования»).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в МБДОУ </w:t>
      </w:r>
      <w:r w:rsidRPr="000C01C8">
        <w:rPr>
          <w:rFonts w:ascii="Times New Roman" w:eastAsia="Times New Roman" w:hAnsi="Times New Roman" w:cs="Times New Roman"/>
          <w:sz w:val="26"/>
          <w:szCs w:val="26"/>
        </w:rPr>
        <w:t xml:space="preserve">работают </w:t>
      </w:r>
      <w:r w:rsidR="000C01C8" w:rsidRPr="000C01C8">
        <w:rPr>
          <w:rFonts w:ascii="Times New Roman" w:eastAsia="Times New Roman" w:hAnsi="Times New Roman" w:cs="Times New Roman"/>
          <w:sz w:val="26"/>
          <w:szCs w:val="26"/>
        </w:rPr>
        <w:t>30 педагогов</w:t>
      </w:r>
      <w:r w:rsidRPr="000C01C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2 инструктора по физической культуре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2 музыкальных руководителя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3 учителя -логопеда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1 учитель-дефектолог</w:t>
      </w:r>
    </w:p>
    <w:p w:rsidR="00C660ED" w:rsidRPr="000C01C8" w:rsidRDefault="00C660ED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1 педагог-психолог</w:t>
      </w:r>
    </w:p>
    <w:p w:rsidR="00C660ED" w:rsidRPr="000C01C8" w:rsidRDefault="000C01C8" w:rsidP="00C6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1C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37DEB">
        <w:rPr>
          <w:rFonts w:ascii="Times New Roman" w:eastAsia="Times New Roman" w:hAnsi="Times New Roman" w:cs="Times New Roman"/>
          <w:sz w:val="26"/>
          <w:szCs w:val="26"/>
        </w:rPr>
        <w:t xml:space="preserve"> воспитатель</w:t>
      </w:r>
    </w:p>
    <w:p w:rsidR="00C660ED" w:rsidRPr="000C01C8" w:rsidRDefault="00C660ED" w:rsidP="00C660ED">
      <w:pPr>
        <w:pStyle w:val="aa"/>
        <w:spacing w:line="275" w:lineRule="exact"/>
        <w:ind w:left="0"/>
        <w:rPr>
          <w:sz w:val="26"/>
          <w:szCs w:val="26"/>
          <w:lang w:val="ru-RU"/>
        </w:rPr>
      </w:pPr>
      <w:r w:rsidRPr="000C01C8">
        <w:rPr>
          <w:sz w:val="26"/>
          <w:szCs w:val="26"/>
          <w:lang w:val="ru-RU"/>
        </w:rPr>
        <w:t>Уровень</w:t>
      </w:r>
      <w:r w:rsidRPr="000C01C8">
        <w:rPr>
          <w:spacing w:val="-11"/>
          <w:sz w:val="26"/>
          <w:szCs w:val="26"/>
          <w:lang w:val="ru-RU"/>
        </w:rPr>
        <w:t xml:space="preserve"> </w:t>
      </w:r>
      <w:r w:rsidRPr="000C01C8">
        <w:rPr>
          <w:sz w:val="26"/>
          <w:szCs w:val="26"/>
          <w:lang w:val="ru-RU"/>
        </w:rPr>
        <w:t>профессиональной</w:t>
      </w:r>
      <w:r w:rsidRPr="000C01C8">
        <w:rPr>
          <w:spacing w:val="-5"/>
          <w:sz w:val="26"/>
          <w:szCs w:val="26"/>
          <w:lang w:val="ru-RU"/>
        </w:rPr>
        <w:t xml:space="preserve"> </w:t>
      </w:r>
      <w:r w:rsidRPr="000C01C8">
        <w:rPr>
          <w:sz w:val="26"/>
          <w:szCs w:val="26"/>
          <w:lang w:val="ru-RU"/>
        </w:rPr>
        <w:t>квалификации</w:t>
      </w:r>
      <w:r w:rsidRPr="000C01C8">
        <w:rPr>
          <w:spacing w:val="-5"/>
          <w:sz w:val="26"/>
          <w:szCs w:val="26"/>
          <w:lang w:val="ru-RU"/>
        </w:rPr>
        <w:t xml:space="preserve"> </w:t>
      </w:r>
      <w:r w:rsidRPr="000C01C8">
        <w:rPr>
          <w:sz w:val="26"/>
          <w:szCs w:val="26"/>
          <w:lang w:val="ru-RU"/>
        </w:rPr>
        <w:t>педагогического</w:t>
      </w:r>
      <w:r w:rsidRPr="000C01C8">
        <w:rPr>
          <w:spacing w:val="-2"/>
          <w:sz w:val="26"/>
          <w:szCs w:val="26"/>
          <w:lang w:val="ru-RU"/>
        </w:rPr>
        <w:t xml:space="preserve"> </w:t>
      </w:r>
      <w:r w:rsidRPr="000C01C8">
        <w:rPr>
          <w:sz w:val="26"/>
          <w:szCs w:val="26"/>
          <w:lang w:val="ru-RU"/>
        </w:rPr>
        <w:t>коллектива:</w:t>
      </w:r>
    </w:p>
    <w:p w:rsidR="00C660ED" w:rsidRPr="000C01C8" w:rsidRDefault="00C660ED" w:rsidP="007A69B5">
      <w:pPr>
        <w:widowControl w:val="0"/>
        <w:tabs>
          <w:tab w:val="left" w:pos="1548"/>
        </w:tabs>
        <w:autoSpaceDE w:val="0"/>
        <w:autoSpaceDN w:val="0"/>
        <w:spacing w:before="2" w:after="0" w:line="275" w:lineRule="exact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01C8">
        <w:rPr>
          <w:rFonts w:ascii="Times New Roman" w:hAnsi="Times New Roman" w:cs="Times New Roman"/>
          <w:sz w:val="26"/>
          <w:szCs w:val="26"/>
        </w:rPr>
        <w:t>- первая</w:t>
      </w:r>
      <w:r w:rsidRPr="000C01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квалификационная</w:t>
      </w:r>
      <w:r w:rsidRPr="000C01C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категория</w:t>
      </w:r>
      <w:r w:rsidRPr="000C01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–</w:t>
      </w:r>
      <w:r w:rsidRPr="000C01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C01C8" w:rsidRPr="000C01C8">
        <w:rPr>
          <w:rFonts w:ascii="Times New Roman" w:hAnsi="Times New Roman" w:cs="Times New Roman"/>
          <w:sz w:val="26"/>
          <w:szCs w:val="26"/>
        </w:rPr>
        <w:t>8</w:t>
      </w:r>
      <w:r w:rsidRPr="000C0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педагогов;</w:t>
      </w:r>
    </w:p>
    <w:p w:rsidR="00C660ED" w:rsidRPr="000C01C8" w:rsidRDefault="00C660ED" w:rsidP="007A69B5">
      <w:pPr>
        <w:widowControl w:val="0"/>
        <w:tabs>
          <w:tab w:val="left" w:pos="1548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C01C8">
        <w:rPr>
          <w:rFonts w:ascii="Times New Roman" w:hAnsi="Times New Roman" w:cs="Times New Roman"/>
          <w:sz w:val="26"/>
          <w:szCs w:val="26"/>
        </w:rPr>
        <w:t>- высшая</w:t>
      </w:r>
      <w:r w:rsidRPr="000C01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квалификационная</w:t>
      </w:r>
      <w:r w:rsidRPr="000C01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категория</w:t>
      </w:r>
      <w:r w:rsidRPr="000C01C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C01C8" w:rsidRPr="000C01C8">
        <w:rPr>
          <w:rFonts w:ascii="Times New Roman" w:hAnsi="Times New Roman" w:cs="Times New Roman"/>
          <w:sz w:val="26"/>
          <w:szCs w:val="26"/>
        </w:rPr>
        <w:t>– 8</w:t>
      </w:r>
      <w:r w:rsidRPr="000C01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педагогов;</w:t>
      </w:r>
    </w:p>
    <w:p w:rsidR="00C660ED" w:rsidRPr="000C01C8" w:rsidRDefault="00C660ED" w:rsidP="007A69B5">
      <w:pPr>
        <w:widowControl w:val="0"/>
        <w:tabs>
          <w:tab w:val="left" w:pos="1548"/>
        </w:tabs>
        <w:autoSpaceDE w:val="0"/>
        <w:autoSpaceDN w:val="0"/>
        <w:spacing w:before="3" w:after="0" w:line="275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1C8">
        <w:rPr>
          <w:rFonts w:ascii="Times New Roman" w:hAnsi="Times New Roman" w:cs="Times New Roman"/>
          <w:sz w:val="26"/>
          <w:szCs w:val="26"/>
        </w:rPr>
        <w:lastRenderedPageBreak/>
        <w:t>- соответствие</w:t>
      </w:r>
      <w:r w:rsidRPr="000C01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занимаемой</w:t>
      </w:r>
      <w:r w:rsidRPr="000C01C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должности</w:t>
      </w:r>
      <w:r w:rsidRPr="000C01C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–</w:t>
      </w:r>
      <w:r w:rsidRPr="000C01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C01C8" w:rsidRPr="000C01C8">
        <w:rPr>
          <w:rFonts w:ascii="Times New Roman" w:hAnsi="Times New Roman" w:cs="Times New Roman"/>
          <w:sz w:val="26"/>
          <w:szCs w:val="26"/>
        </w:rPr>
        <w:t>9</w:t>
      </w:r>
      <w:r w:rsidRPr="000C0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C01C8">
        <w:rPr>
          <w:rFonts w:ascii="Times New Roman" w:hAnsi="Times New Roman" w:cs="Times New Roman"/>
          <w:sz w:val="26"/>
          <w:szCs w:val="26"/>
        </w:rPr>
        <w:t>педагога.</w:t>
      </w:r>
    </w:p>
    <w:p w:rsidR="007F0974" w:rsidRDefault="007F0974" w:rsidP="006132B7">
      <w:pPr>
        <w:pStyle w:val="aa"/>
        <w:spacing w:line="275" w:lineRule="exact"/>
        <w:ind w:left="0" w:firstLine="709"/>
        <w:rPr>
          <w:sz w:val="26"/>
          <w:szCs w:val="26"/>
          <w:lang w:val="ru-RU"/>
        </w:rPr>
      </w:pPr>
      <w:r w:rsidRPr="00A64166">
        <w:rPr>
          <w:sz w:val="26"/>
          <w:szCs w:val="26"/>
          <w:lang w:val="ru-RU"/>
        </w:rPr>
        <w:t>В</w:t>
      </w:r>
      <w:r w:rsidRPr="00A64166">
        <w:rPr>
          <w:spacing w:val="-9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целях</w:t>
      </w:r>
      <w:r w:rsidRPr="00A64166">
        <w:rPr>
          <w:spacing w:val="-11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эффективной</w:t>
      </w:r>
      <w:r w:rsidRPr="00A64166">
        <w:rPr>
          <w:spacing w:val="-8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реализации</w:t>
      </w:r>
      <w:r w:rsidRPr="00A64166">
        <w:rPr>
          <w:spacing w:val="-4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Программы</w:t>
      </w:r>
      <w:r w:rsidRPr="00A64166">
        <w:rPr>
          <w:spacing w:val="-5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созданы</w:t>
      </w:r>
      <w:r w:rsidRPr="00A64166">
        <w:rPr>
          <w:spacing w:val="-4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условия</w:t>
      </w:r>
      <w:r w:rsidRPr="00A64166">
        <w:rPr>
          <w:spacing w:val="-5"/>
          <w:sz w:val="26"/>
          <w:szCs w:val="26"/>
          <w:lang w:val="ru-RU"/>
        </w:rPr>
        <w:t xml:space="preserve"> </w:t>
      </w:r>
      <w:r w:rsidRPr="00A64166">
        <w:rPr>
          <w:sz w:val="26"/>
          <w:szCs w:val="26"/>
          <w:lang w:val="ru-RU"/>
        </w:rPr>
        <w:t>для:</w:t>
      </w:r>
      <w:r>
        <w:rPr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профессионального развития педагогических и руководящих работников, в том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числе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их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дополнительного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профессионального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образования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(районные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методические объединения, семинары, научно-практическая конференция, курсы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повышения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квалификации)</w:t>
      </w:r>
      <w:r>
        <w:rPr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консультативной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поддержки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педагогических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работников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вопросам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образования</w:t>
      </w:r>
      <w:r w:rsidRPr="005317B7">
        <w:rPr>
          <w:spacing w:val="-4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и</w:t>
      </w:r>
      <w:r w:rsidRPr="005317B7">
        <w:rPr>
          <w:spacing w:val="-7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охраны</w:t>
      </w:r>
      <w:r w:rsidRPr="005317B7">
        <w:rPr>
          <w:spacing w:val="7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здоровья</w:t>
      </w:r>
      <w:r w:rsidRPr="005317B7">
        <w:rPr>
          <w:spacing w:val="2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детей;</w:t>
      </w:r>
      <w:r>
        <w:rPr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организационно-методическое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сопровождение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процесса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реализации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Программы,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(педагогический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совет,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семинар,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семинар-практикум,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неделя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педагогического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мастерства, «Школа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молодого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воспитателя»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по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повышению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профессионального мастерства</w:t>
      </w:r>
      <w:r w:rsidRPr="005317B7">
        <w:rPr>
          <w:spacing w:val="55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начинающих</w:t>
      </w:r>
      <w:r w:rsidRPr="005317B7">
        <w:rPr>
          <w:spacing w:val="55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педагогов,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«Творческая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группа» 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в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состав,</w:t>
      </w:r>
      <w:r w:rsidRPr="005317B7">
        <w:rPr>
          <w:spacing w:val="56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которой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вошли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 xml:space="preserve">опытные,  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инициативные и целеустремленные педагоги</w:t>
      </w:r>
      <w:r w:rsidRPr="005317B7">
        <w:rPr>
          <w:spacing w:val="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детского</w:t>
      </w:r>
      <w:r w:rsidRPr="005317B7">
        <w:rPr>
          <w:spacing w:val="-8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сада,</w:t>
      </w:r>
      <w:r w:rsidRPr="005317B7">
        <w:rPr>
          <w:spacing w:val="-1"/>
          <w:sz w:val="26"/>
          <w:szCs w:val="26"/>
          <w:lang w:val="ru-RU"/>
        </w:rPr>
        <w:t xml:space="preserve"> </w:t>
      </w:r>
      <w:r w:rsidRPr="005317B7">
        <w:rPr>
          <w:sz w:val="26"/>
          <w:szCs w:val="26"/>
          <w:lang w:val="ru-RU"/>
        </w:rPr>
        <w:t>наставничество.</w:t>
      </w:r>
    </w:p>
    <w:p w:rsidR="00951650" w:rsidRDefault="00951650" w:rsidP="007F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1C79" w:rsidRPr="00E74237" w:rsidRDefault="000912D0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3.5. </w:t>
      </w:r>
      <w:r w:rsidR="00951650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Нормативно-методическое обеспечение </w:t>
      </w:r>
      <w:r w:rsidR="00E74237">
        <w:rPr>
          <w:rFonts w:ascii="Times New Roman" w:eastAsia="Times New Roman" w:hAnsi="Times New Roman" w:cs="Times New Roman"/>
          <w:b/>
          <w:sz w:val="26"/>
          <w:szCs w:val="26"/>
        </w:rPr>
        <w:t>реализации программы воспитания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нормативно-правового обеспечения как вида ресурсного 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программы воспитания в ДОУ включает: Федеральный закон от 31 июля 2020 г.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304-ФЗ “О внесении изменений в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«Об образовании в Российской Федерации» по вопросам 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обучающихся”.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государственный образовательный стандарт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Минобрнауки №1155 от 17.10.2013г, (ФГОС ДО).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локальные акты: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общеобраз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овательная программа МБДОУ ДС №3 «Солнышко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 работы на учебный год;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74237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Календарный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 программа воспитания в ДОУ;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Рабочие программы воспитания педагогов групп, как часть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(далее – ООП ДО);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- Должностные инструкции специалистов, отвечающих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организацию               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воспитательной деятельности в ДОУ;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регламентирующие воспитательную деятельность в ДОУ (штатное расписание, обеспечивающее кадровый сос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тав, реализующий воспитательную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в ДОУ)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D1C79" w:rsidRPr="004D1C79" w:rsidRDefault="004D1C79" w:rsidP="004D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одробное описание приведено на сайте МБДОУ ДС №3 «Солнышко» </w:t>
      </w:r>
      <w:hyperlink r:id="rId9" w:history="1">
        <w:r w:rsidR="00E74237" w:rsidRPr="00E67885">
          <w:rPr>
            <w:rStyle w:val="ac"/>
            <w:sz w:val="28"/>
            <w:szCs w:val="28"/>
          </w:rPr>
          <w:t>https://xn---3-klcwemfdwh6e9a.xn--p1ai/</w:t>
        </w:r>
      </w:hyperlink>
      <w:r w:rsidR="00E74237">
        <w:rPr>
          <w:sz w:val="28"/>
          <w:szCs w:val="28"/>
        </w:rPr>
        <w:t xml:space="preserve"> </w:t>
      </w:r>
      <w:r w:rsidR="00E742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</w:t>
      </w:r>
      <w:r w:rsidRPr="004D1C79">
        <w:rPr>
          <w:rFonts w:ascii="Times New Roman" w:eastAsia="Times New Roman" w:hAnsi="Times New Roman" w:cs="Times New Roman"/>
          <w:color w:val="000000"/>
          <w:sz w:val="26"/>
          <w:szCs w:val="26"/>
        </w:rPr>
        <w:t>«Документы», «Образование»</w:t>
      </w:r>
    </w:p>
    <w:p w:rsidR="007F3825" w:rsidRDefault="007F3825" w:rsidP="007F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4237" w:rsidRPr="007F3825" w:rsidRDefault="007F3825" w:rsidP="00C66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На уровне уклада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: ДОО инклюзивное образование – это норма для воспитания, реализующая такие социокультурные ценности, как забота, принятие, 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На уровне воспитывающих сред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На уровне общности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На уровне деятельностей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На уровне событий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Основными условиями реализации Программы воспитания в МБДОУ: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4) формирование и поддержка инициативы детей в различных видах детской деятельности;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5) активное привлечение ближайшего социального окружения к воспитанию ребенка.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Задачами воспитания детей с ОВЗ в условиях МБДОУ являются: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6) взаимодействие с семьей для обеспечения полноценного развития детей с ОВЗ; </w:t>
      </w:r>
    </w:p>
    <w:p w:rsidR="007F3825" w:rsidRP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7F3825" w:rsidRDefault="007F3825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sz w:val="26"/>
          <w:szCs w:val="26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норм поведения в интересах человека, семьи, общества.</w:t>
      </w:r>
    </w:p>
    <w:p w:rsidR="006217C9" w:rsidRPr="007F3825" w:rsidRDefault="006217C9" w:rsidP="007F3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3825" w:rsidRPr="006217C9" w:rsidRDefault="003F146F" w:rsidP="006217C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3.7. Примерный к</w:t>
      </w:r>
      <w:r w:rsidR="006217C9" w:rsidRPr="00621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алендарный план воспитательной работы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 погружение-знакомство, которое реализуется в различных формах (чтение, просмотр, экскурсии и пр.);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 разработка коллективного проекта, в рамках которого создаются творческие продукты;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события, которое формирует ценности.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События, формы и методы работы по решению воспитательных задач могут быть интегративными.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6217C9" w:rsidRPr="006217C9" w:rsidRDefault="006217C9" w:rsidP="0062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7C9">
        <w:rPr>
          <w:rFonts w:ascii="Times New Roman" w:eastAsia="Times New Roman" w:hAnsi="Times New Roman" w:cs="Times New Roman"/>
          <w:sz w:val="26"/>
          <w:szCs w:val="26"/>
        </w:rPr>
        <w:t>В течение всего года воспита</w:t>
      </w:r>
      <w:r w:rsidR="0029757F">
        <w:rPr>
          <w:rFonts w:ascii="Times New Roman" w:eastAsia="Times New Roman" w:hAnsi="Times New Roman" w:cs="Times New Roman"/>
          <w:sz w:val="26"/>
          <w:szCs w:val="26"/>
        </w:rPr>
        <w:t>тель осуществляет педагогический мониторинг</w:t>
      </w: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 на основе наблюдения за поведение</w:t>
      </w:r>
      <w:r w:rsidR="0029757F">
        <w:rPr>
          <w:rFonts w:ascii="Times New Roman" w:eastAsia="Times New Roman" w:hAnsi="Times New Roman" w:cs="Times New Roman"/>
          <w:sz w:val="26"/>
          <w:szCs w:val="26"/>
        </w:rPr>
        <w:t>м детей. В фокусе педагогического мониторинга</w:t>
      </w:r>
      <w:r w:rsidRPr="006217C9">
        <w:rPr>
          <w:rFonts w:ascii="Times New Roman" w:eastAsia="Times New Roman" w:hAnsi="Times New Roman" w:cs="Times New Roman"/>
          <w:sz w:val="26"/>
          <w:szCs w:val="26"/>
        </w:rPr>
        <w:t xml:space="preserve"> находится понимание ребенком смысла конкретной ценности и ее проявление в его поведении.</w:t>
      </w:r>
    </w:p>
    <w:p w:rsidR="006217C9" w:rsidRDefault="006217C9" w:rsidP="007F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57F" w:rsidRDefault="0029757F" w:rsidP="007F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1427" w:rsidRDefault="00DB1427" w:rsidP="00DB1427">
      <w:pPr>
        <w:jc w:val="center"/>
        <w:rPr>
          <w:sz w:val="28"/>
          <w:szCs w:val="28"/>
        </w:rPr>
        <w:sectPr w:rsidR="00DB1427" w:rsidSect="00351FBE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DB1427" w:rsidRPr="00DB1427" w:rsidRDefault="00DB1427" w:rsidP="00DB14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427">
        <w:rPr>
          <w:rFonts w:ascii="Times New Roman" w:hAnsi="Times New Roman" w:cs="Times New Roman"/>
          <w:sz w:val="26"/>
          <w:szCs w:val="26"/>
        </w:rPr>
        <w:lastRenderedPageBreak/>
        <w:t>Календарь мероприятий</w:t>
      </w:r>
    </w:p>
    <w:p w:rsidR="00DB1427" w:rsidRPr="00DB1427" w:rsidRDefault="00DB1427" w:rsidP="00DB14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667"/>
        <w:gridCol w:w="2592"/>
        <w:gridCol w:w="76"/>
        <w:gridCol w:w="2667"/>
        <w:gridCol w:w="2668"/>
        <w:gridCol w:w="2668"/>
      </w:tblGrid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1 младшие группы</w:t>
            </w: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2 младшие группы</w:t>
            </w: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Средние группы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</w:tc>
      </w:tr>
      <w:tr w:rsidR="00DB1427" w:rsidRPr="00DB1427" w:rsidTr="00C660ED">
        <w:tc>
          <w:tcPr>
            <w:tcW w:w="2079" w:type="dxa"/>
            <w:vMerge w:val="restart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Сентябрь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«Здравствуй, детский сад»</w:t>
            </w: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«Здравствуй, детский сад»</w:t>
            </w: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«Здравствуй, детский сад»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Развлечение КВЭСТ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«День знаний»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Развлечение КВЭСТ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«День знаний»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27" w:rsidRPr="00DB1427" w:rsidTr="00C660ED">
        <w:tc>
          <w:tcPr>
            <w:tcW w:w="2079" w:type="dxa"/>
            <w:vMerge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Концерт «День дошкольного работника»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Октябрь</w:t>
            </w: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Мероприятие по ОБЖ «Правила пожарные в жизни очень важные»</w:t>
            </w:r>
          </w:p>
        </w:tc>
      </w:tr>
      <w:tr w:rsidR="00DB1427" w:rsidRPr="00DB1427" w:rsidTr="00C660ED">
        <w:tc>
          <w:tcPr>
            <w:tcW w:w="2079" w:type="dxa"/>
            <w:vMerge w:val="restart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«Мама, папа, я – спортивная семья»</w:t>
            </w:r>
          </w:p>
        </w:tc>
        <w:tc>
          <w:tcPr>
            <w:tcW w:w="5335" w:type="dxa"/>
            <w:gridSpan w:val="3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«Детская Олимпиада»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Музыкальный конкурс «Битва хоров»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27" w:rsidRPr="00DB1427" w:rsidTr="00C660ED">
        <w:tc>
          <w:tcPr>
            <w:tcW w:w="2079" w:type="dxa"/>
            <w:vMerge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Праздник «День матери»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Декабрь</w:t>
            </w: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Народный праздник «Колядки»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Народный праздник «Колядки»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Соревнования «Шашечный турнир»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Праздник «День рождения детского сада»</w:t>
            </w:r>
          </w:p>
        </w:tc>
      </w:tr>
      <w:tr w:rsidR="00DB1427" w:rsidRPr="00DB1427" w:rsidTr="00C660ED">
        <w:tc>
          <w:tcPr>
            <w:tcW w:w="2079" w:type="dxa"/>
            <w:vMerge w:val="restart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 xml:space="preserve">«Папин праздник» </w:t>
            </w:r>
          </w:p>
        </w:tc>
        <w:tc>
          <w:tcPr>
            <w:tcW w:w="10671" w:type="dxa"/>
            <w:gridSpan w:val="5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Спортивно-развлекательное мероприятие «Военные учения»</w:t>
            </w:r>
          </w:p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27" w:rsidRPr="00DB1427" w:rsidTr="00C660ED">
        <w:tc>
          <w:tcPr>
            <w:tcW w:w="2079" w:type="dxa"/>
            <w:vMerge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1" w:type="dxa"/>
            <w:gridSpan w:val="5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Народный праздник «Масленица»</w:t>
            </w:r>
          </w:p>
        </w:tc>
      </w:tr>
      <w:tr w:rsidR="00DB1427" w:rsidRPr="00DB1427" w:rsidTr="00C660ED">
        <w:tc>
          <w:tcPr>
            <w:tcW w:w="2079" w:type="dxa"/>
            <w:vMerge w:val="restart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Март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Утренники «8 марта»</w:t>
            </w:r>
          </w:p>
        </w:tc>
      </w:tr>
      <w:tr w:rsidR="00DB1427" w:rsidRPr="00DB1427" w:rsidTr="00C660ED">
        <w:tc>
          <w:tcPr>
            <w:tcW w:w="2079" w:type="dxa"/>
            <w:vMerge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Мюзикл «Театральное представление»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Апрель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0" w:type="dxa"/>
            <w:gridSpan w:val="5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«Выпускной вечер» 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«Папа, мама, я – спортивная семья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Май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Детский парад «День победы»</w:t>
            </w:r>
          </w:p>
        </w:tc>
      </w:tr>
      <w:tr w:rsidR="00DB1427" w:rsidRPr="00DB1427" w:rsidTr="00C660ED">
        <w:tc>
          <w:tcPr>
            <w:tcW w:w="2079" w:type="dxa"/>
            <w:vMerge w:val="restart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Июнь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</w:t>
            </w:r>
            <w:r w:rsidR="00701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</w:tr>
      <w:tr w:rsidR="00DB1427" w:rsidRPr="00DB1427" w:rsidTr="00C660ED">
        <w:tc>
          <w:tcPr>
            <w:tcW w:w="2079" w:type="dxa"/>
            <w:vMerge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Праздник «Открытие летней площадки»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Июль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«В гостях у «Лесовичка»</w:t>
            </w: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«В гостях у «Лесовичка»</w:t>
            </w: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«Три сигнала светофора»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«Три сигнала светофора»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«Три сигнала светофора»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338" w:type="dxa"/>
            <w:gridSpan w:val="6"/>
          </w:tcPr>
          <w:p w:rsidR="00DB1427" w:rsidRPr="00DB1427" w:rsidRDefault="00DB1427" w:rsidP="00DB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Праздник «День города»</w:t>
            </w:r>
          </w:p>
        </w:tc>
      </w:tr>
      <w:tr w:rsidR="00DB1427" w:rsidRPr="00DB1427" w:rsidTr="00C660ED">
        <w:tc>
          <w:tcPr>
            <w:tcW w:w="2079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</w:t>
            </w: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«Солнце, воздух и вода»</w:t>
            </w:r>
          </w:p>
        </w:tc>
        <w:tc>
          <w:tcPr>
            <w:tcW w:w="2668" w:type="dxa"/>
            <w:gridSpan w:val="2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«Солнце, воздух и вода»</w:t>
            </w:r>
          </w:p>
        </w:tc>
        <w:tc>
          <w:tcPr>
            <w:tcW w:w="2667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Развлечение «Праздник воздушных шаров»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Развлечение «Праздник воздушных шаров»</w:t>
            </w:r>
          </w:p>
        </w:tc>
        <w:tc>
          <w:tcPr>
            <w:tcW w:w="2668" w:type="dxa"/>
          </w:tcPr>
          <w:p w:rsidR="00DB1427" w:rsidRPr="00DB1427" w:rsidRDefault="00DB1427" w:rsidP="00DB1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427">
              <w:rPr>
                <w:rFonts w:ascii="Times New Roman" w:hAnsi="Times New Roman" w:cs="Times New Roman"/>
                <w:sz w:val="26"/>
                <w:szCs w:val="26"/>
              </w:rPr>
              <w:t>Развлечение «Праздник воздушных шаров»</w:t>
            </w:r>
          </w:p>
        </w:tc>
      </w:tr>
    </w:tbl>
    <w:p w:rsidR="00DB1427" w:rsidRPr="00DB1427" w:rsidRDefault="00DB1427" w:rsidP="00DB14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3B5" w:rsidRDefault="00C573B5" w:rsidP="00DB1427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C573B5" w:rsidRPr="00C573B5" w:rsidRDefault="00C573B5" w:rsidP="00C573B5">
      <w:pPr>
        <w:rPr>
          <w:sz w:val="28"/>
          <w:szCs w:val="28"/>
        </w:rPr>
      </w:pPr>
    </w:p>
    <w:p w:rsidR="00DB1427" w:rsidRPr="00C573B5" w:rsidRDefault="00DB1427" w:rsidP="00C573B5">
      <w:pPr>
        <w:rPr>
          <w:sz w:val="28"/>
          <w:szCs w:val="28"/>
        </w:rPr>
        <w:sectPr w:rsidR="00DB1427" w:rsidRPr="00C573B5" w:rsidSect="00DB1427">
          <w:pgSz w:w="16838" w:h="11906" w:orient="landscape" w:code="9"/>
          <w:pgMar w:top="1701" w:right="1134" w:bottom="851" w:left="1134" w:header="709" w:footer="709" w:gutter="0"/>
          <w:pgNumType w:start="1" w:chapStyle="1"/>
          <w:cols w:space="708"/>
          <w:titlePg/>
          <w:docGrid w:linePitch="360"/>
        </w:sectPr>
      </w:pPr>
    </w:p>
    <w:p w:rsidR="007F3825" w:rsidRPr="007F3825" w:rsidRDefault="007F3825" w:rsidP="0070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Основные понятия, используемые в программе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Воспитание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7010C4">
        <w:rPr>
          <w:rFonts w:ascii="Times New Roman" w:eastAsia="Times New Roman" w:hAnsi="Times New Roman" w:cs="Times New Roman"/>
          <w:sz w:val="26"/>
          <w:szCs w:val="26"/>
        </w:rPr>
        <w:t>ии, природе и окружающей среде.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Образовательная ситуация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Образовательная среда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Общность – устойчивая система связей и отношений между людьми, имеющая единые ценностно-смысловые основания и конкретные целевые ориентиры.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Общность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Портрет ребенка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Социокультурные ценности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Субъектность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7F3825" w:rsidRPr="007F3825" w:rsidRDefault="007F3825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825">
        <w:rPr>
          <w:rFonts w:ascii="Times New Roman" w:eastAsia="Times New Roman" w:hAnsi="Times New Roman" w:cs="Times New Roman"/>
          <w:b/>
          <w:sz w:val="26"/>
          <w:szCs w:val="26"/>
        </w:rPr>
        <w:t>Уклад</w:t>
      </w:r>
      <w:r w:rsidRPr="007F3825">
        <w:rPr>
          <w:rFonts w:ascii="Times New Roman" w:eastAsia="Times New Roman" w:hAnsi="Times New Roman" w:cs="Times New Roman"/>
          <w:sz w:val="26"/>
          <w:szCs w:val="26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372196" w:rsidRPr="00372196" w:rsidRDefault="00372196" w:rsidP="00953C17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372196" w:rsidRPr="00372196" w:rsidSect="006132B7">
      <w:pgSz w:w="11906" w:h="16838" w:code="9"/>
      <w:pgMar w:top="1134" w:right="851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3B" w:rsidRDefault="001B333B" w:rsidP="00213551">
      <w:pPr>
        <w:spacing w:after="0" w:line="240" w:lineRule="auto"/>
      </w:pPr>
      <w:r>
        <w:separator/>
      </w:r>
    </w:p>
  </w:endnote>
  <w:endnote w:type="continuationSeparator" w:id="0">
    <w:p w:rsidR="001B333B" w:rsidRDefault="001B333B" w:rsidP="0021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6357"/>
      <w:docPartObj>
        <w:docPartGallery w:val="Page Numbers (Bottom of Page)"/>
        <w:docPartUnique/>
      </w:docPartObj>
    </w:sdtPr>
    <w:sdtEndPr/>
    <w:sdtContent>
      <w:p w:rsidR="00746291" w:rsidRDefault="007462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61">
          <w:rPr>
            <w:noProof/>
          </w:rPr>
          <w:t>3</w:t>
        </w:r>
        <w:r>
          <w:fldChar w:fldCharType="end"/>
        </w:r>
      </w:p>
    </w:sdtContent>
  </w:sdt>
  <w:p w:rsidR="00746291" w:rsidRDefault="007462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91" w:rsidRDefault="00746291">
    <w:pPr>
      <w:pStyle w:val="a7"/>
      <w:jc w:val="right"/>
    </w:pPr>
  </w:p>
  <w:p w:rsidR="00746291" w:rsidRDefault="00746291" w:rsidP="006132B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3B" w:rsidRDefault="001B333B" w:rsidP="00213551">
      <w:pPr>
        <w:spacing w:after="0" w:line="240" w:lineRule="auto"/>
      </w:pPr>
      <w:r>
        <w:separator/>
      </w:r>
    </w:p>
  </w:footnote>
  <w:footnote w:type="continuationSeparator" w:id="0">
    <w:p w:rsidR="001B333B" w:rsidRDefault="001B333B" w:rsidP="0021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124"/>
    <w:multiLevelType w:val="multilevel"/>
    <w:tmpl w:val="9F04E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25B21"/>
    <w:multiLevelType w:val="multilevel"/>
    <w:tmpl w:val="7FBE15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C5441C"/>
    <w:multiLevelType w:val="multilevel"/>
    <w:tmpl w:val="77C2AA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01F14"/>
    <w:multiLevelType w:val="multilevel"/>
    <w:tmpl w:val="197AC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ind w:left="57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4" w15:restartNumberingAfterBreak="0">
    <w:nsid w:val="24B72EBA"/>
    <w:multiLevelType w:val="multilevel"/>
    <w:tmpl w:val="9228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BB2D1D"/>
    <w:multiLevelType w:val="multilevel"/>
    <w:tmpl w:val="289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C7787"/>
    <w:multiLevelType w:val="hybridMultilevel"/>
    <w:tmpl w:val="0256EA7C"/>
    <w:lvl w:ilvl="0" w:tplc="9F364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648A8"/>
    <w:multiLevelType w:val="multilevel"/>
    <w:tmpl w:val="2A42AF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3EFD4261"/>
    <w:multiLevelType w:val="multilevel"/>
    <w:tmpl w:val="909E78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756EC2"/>
    <w:multiLevelType w:val="multilevel"/>
    <w:tmpl w:val="BAB2B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D7DF2"/>
    <w:multiLevelType w:val="multilevel"/>
    <w:tmpl w:val="D022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12C5C"/>
    <w:multiLevelType w:val="multilevel"/>
    <w:tmpl w:val="16DEA3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CD423E"/>
    <w:multiLevelType w:val="multilevel"/>
    <w:tmpl w:val="BD4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BC0098"/>
    <w:multiLevelType w:val="hybridMultilevel"/>
    <w:tmpl w:val="0284DBDE"/>
    <w:lvl w:ilvl="0" w:tplc="5F022E48">
      <w:numFmt w:val="bullet"/>
      <w:lvlText w:val="-"/>
      <w:lvlJc w:val="left"/>
      <w:pPr>
        <w:ind w:left="141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1" w:tplc="DDAE1A44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2" w:tplc="29E6E0C6">
      <w:numFmt w:val="bullet"/>
      <w:lvlText w:val="•"/>
      <w:lvlJc w:val="left"/>
      <w:pPr>
        <w:ind w:left="2600" w:hanging="140"/>
      </w:pPr>
      <w:rPr>
        <w:rFonts w:hint="default"/>
        <w:lang w:val="en-US" w:eastAsia="en-US" w:bidi="ar-SA"/>
      </w:rPr>
    </w:lvl>
    <w:lvl w:ilvl="3" w:tplc="B6F42848">
      <w:numFmt w:val="bullet"/>
      <w:lvlText w:val="•"/>
      <w:lvlJc w:val="left"/>
      <w:pPr>
        <w:ind w:left="3640" w:hanging="140"/>
      </w:pPr>
      <w:rPr>
        <w:rFonts w:hint="default"/>
        <w:lang w:val="en-US" w:eastAsia="en-US" w:bidi="ar-SA"/>
      </w:rPr>
    </w:lvl>
    <w:lvl w:ilvl="4" w:tplc="DC7AC972">
      <w:numFmt w:val="bullet"/>
      <w:lvlText w:val="•"/>
      <w:lvlJc w:val="left"/>
      <w:pPr>
        <w:ind w:left="4681" w:hanging="140"/>
      </w:pPr>
      <w:rPr>
        <w:rFonts w:hint="default"/>
        <w:lang w:val="en-US" w:eastAsia="en-US" w:bidi="ar-SA"/>
      </w:rPr>
    </w:lvl>
    <w:lvl w:ilvl="5" w:tplc="CCD8FFFC">
      <w:numFmt w:val="bullet"/>
      <w:lvlText w:val="•"/>
      <w:lvlJc w:val="left"/>
      <w:pPr>
        <w:ind w:left="5721" w:hanging="140"/>
      </w:pPr>
      <w:rPr>
        <w:rFonts w:hint="default"/>
        <w:lang w:val="en-US" w:eastAsia="en-US" w:bidi="ar-SA"/>
      </w:rPr>
    </w:lvl>
    <w:lvl w:ilvl="6" w:tplc="03367328">
      <w:numFmt w:val="bullet"/>
      <w:lvlText w:val="•"/>
      <w:lvlJc w:val="left"/>
      <w:pPr>
        <w:ind w:left="6762" w:hanging="140"/>
      </w:pPr>
      <w:rPr>
        <w:rFonts w:hint="default"/>
        <w:lang w:val="en-US" w:eastAsia="en-US" w:bidi="ar-SA"/>
      </w:rPr>
    </w:lvl>
    <w:lvl w:ilvl="7" w:tplc="558687F0">
      <w:numFmt w:val="bullet"/>
      <w:lvlText w:val="•"/>
      <w:lvlJc w:val="left"/>
      <w:pPr>
        <w:ind w:left="7802" w:hanging="140"/>
      </w:pPr>
      <w:rPr>
        <w:rFonts w:hint="default"/>
        <w:lang w:val="en-US" w:eastAsia="en-US" w:bidi="ar-SA"/>
      </w:rPr>
    </w:lvl>
    <w:lvl w:ilvl="8" w:tplc="91141436">
      <w:numFmt w:val="bullet"/>
      <w:lvlText w:val="•"/>
      <w:lvlJc w:val="left"/>
      <w:pPr>
        <w:ind w:left="8843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6E7D73BF"/>
    <w:multiLevelType w:val="multilevel"/>
    <w:tmpl w:val="CE66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C4A1A"/>
    <w:multiLevelType w:val="multilevel"/>
    <w:tmpl w:val="9228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16"/>
  </w:num>
  <w:num w:numId="10">
    <w:abstractNumId w:val="10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7"/>
    <w:rsid w:val="00004AD4"/>
    <w:rsid w:val="00076341"/>
    <w:rsid w:val="00083BA8"/>
    <w:rsid w:val="000912D0"/>
    <w:rsid w:val="000C01C8"/>
    <w:rsid w:val="00137DEB"/>
    <w:rsid w:val="001A6546"/>
    <w:rsid w:val="001B333B"/>
    <w:rsid w:val="001B341F"/>
    <w:rsid w:val="001E05AE"/>
    <w:rsid w:val="00213551"/>
    <w:rsid w:val="002244AE"/>
    <w:rsid w:val="002374B2"/>
    <w:rsid w:val="00251E03"/>
    <w:rsid w:val="002955DF"/>
    <w:rsid w:val="0029757F"/>
    <w:rsid w:val="003218EA"/>
    <w:rsid w:val="00331873"/>
    <w:rsid w:val="00351FBE"/>
    <w:rsid w:val="00372196"/>
    <w:rsid w:val="003A6184"/>
    <w:rsid w:val="003B59AE"/>
    <w:rsid w:val="003F146F"/>
    <w:rsid w:val="00423212"/>
    <w:rsid w:val="004266B2"/>
    <w:rsid w:val="004775BA"/>
    <w:rsid w:val="004D1C79"/>
    <w:rsid w:val="004E607E"/>
    <w:rsid w:val="005121FB"/>
    <w:rsid w:val="005E4161"/>
    <w:rsid w:val="006132B7"/>
    <w:rsid w:val="00615D8C"/>
    <w:rsid w:val="006217C9"/>
    <w:rsid w:val="00684065"/>
    <w:rsid w:val="007010C4"/>
    <w:rsid w:val="00746291"/>
    <w:rsid w:val="007918F5"/>
    <w:rsid w:val="007973B3"/>
    <w:rsid w:val="007A69B5"/>
    <w:rsid w:val="007B6995"/>
    <w:rsid w:val="007F0974"/>
    <w:rsid w:val="007F3825"/>
    <w:rsid w:val="00803F20"/>
    <w:rsid w:val="0083104C"/>
    <w:rsid w:val="00871B4F"/>
    <w:rsid w:val="008B3C1F"/>
    <w:rsid w:val="00927116"/>
    <w:rsid w:val="009403B9"/>
    <w:rsid w:val="00951650"/>
    <w:rsid w:val="00953C17"/>
    <w:rsid w:val="009E34FE"/>
    <w:rsid w:val="00A804B7"/>
    <w:rsid w:val="00A872F9"/>
    <w:rsid w:val="00A87A5A"/>
    <w:rsid w:val="00AC498B"/>
    <w:rsid w:val="00AD2E3A"/>
    <w:rsid w:val="00B1730E"/>
    <w:rsid w:val="00B44382"/>
    <w:rsid w:val="00B44EB8"/>
    <w:rsid w:val="00B46BA7"/>
    <w:rsid w:val="00B73C48"/>
    <w:rsid w:val="00C0103B"/>
    <w:rsid w:val="00C025C7"/>
    <w:rsid w:val="00C573B5"/>
    <w:rsid w:val="00C60D9D"/>
    <w:rsid w:val="00C660ED"/>
    <w:rsid w:val="00C91AD3"/>
    <w:rsid w:val="00D80507"/>
    <w:rsid w:val="00D846DA"/>
    <w:rsid w:val="00DB1427"/>
    <w:rsid w:val="00E17358"/>
    <w:rsid w:val="00E53C63"/>
    <w:rsid w:val="00E66622"/>
    <w:rsid w:val="00E74237"/>
    <w:rsid w:val="00EB0F2A"/>
    <w:rsid w:val="00EF1CF6"/>
    <w:rsid w:val="00FE395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1202E31-4A6A-42C1-833E-58D6C35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8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551"/>
  </w:style>
  <w:style w:type="paragraph" w:styleId="a7">
    <w:name w:val="footer"/>
    <w:basedOn w:val="a"/>
    <w:link w:val="a8"/>
    <w:uiPriority w:val="99"/>
    <w:unhideWhenUsed/>
    <w:rsid w:val="002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551"/>
  </w:style>
  <w:style w:type="paragraph" w:styleId="a9">
    <w:name w:val="List Paragraph"/>
    <w:basedOn w:val="a"/>
    <w:uiPriority w:val="1"/>
    <w:qFormat/>
    <w:rsid w:val="00B44EB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C660ED"/>
    <w:pPr>
      <w:widowControl w:val="0"/>
      <w:autoSpaceDE w:val="0"/>
      <w:autoSpaceDN w:val="0"/>
      <w:spacing w:after="0" w:line="240" w:lineRule="auto"/>
      <w:ind w:left="156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C660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uiPriority w:val="99"/>
    <w:unhideWhenUsed/>
    <w:rsid w:val="00E7423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423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@nor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-3-klcwemfdwh6e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3D76-5A92-4818-88ED-83676B56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15096</Words>
  <Characters>86051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Почекутова</dc:creator>
  <cp:lastModifiedBy>ds3</cp:lastModifiedBy>
  <cp:revision>34</cp:revision>
  <cp:lastPrinted>2021-08-30T09:02:00Z</cp:lastPrinted>
  <dcterms:created xsi:type="dcterms:W3CDTF">2021-08-22T15:30:00Z</dcterms:created>
  <dcterms:modified xsi:type="dcterms:W3CDTF">2021-08-30T09:02:00Z</dcterms:modified>
</cp:coreProperties>
</file>